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29D0" w:rsidRDefault="00D47024" w:rsidP="002426B1">
      <w:pPr>
        <w:pStyle w:val="Heading1"/>
        <w:tabs>
          <w:tab w:val="clear" w:pos="7185"/>
          <w:tab w:val="right" w:pos="10350"/>
        </w:tabs>
        <w:ind w:left="180"/>
      </w:pPr>
      <w:r>
        <w:rPr>
          <w:noProof/>
        </w:rPr>
        <w:drawing>
          <wp:anchor distT="0" distB="0" distL="114300" distR="114300" simplePos="0" relativeHeight="251659264" behindDoc="0" locked="0" layoutInCell="1" allowOverlap="1" wp14:anchorId="55A100CE" wp14:editId="1CA8B48E">
            <wp:simplePos x="0" y="0"/>
            <wp:positionH relativeFrom="column">
              <wp:posOffset>130810</wp:posOffset>
            </wp:positionH>
            <wp:positionV relativeFrom="paragraph">
              <wp:posOffset>-96907</wp:posOffset>
            </wp:positionV>
            <wp:extent cx="1439186" cy="14391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BC_TRI_FU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9186" cy="1439186"/>
                    </a:xfrm>
                    <a:prstGeom prst="rect">
                      <a:avLst/>
                    </a:prstGeom>
                  </pic:spPr>
                </pic:pic>
              </a:graphicData>
            </a:graphic>
            <wp14:sizeRelH relativeFrom="margin">
              <wp14:pctWidth>0</wp14:pctWidth>
            </wp14:sizeRelH>
            <wp14:sizeRelV relativeFrom="margin">
              <wp14:pctHeight>0</wp14:pctHeight>
            </wp14:sizeRelV>
          </wp:anchor>
        </w:drawing>
      </w:r>
      <w:r w:rsidR="00F023DB">
        <w:rPr>
          <w:noProof/>
        </w:rPr>
        <w:tab/>
      </w:r>
      <w:r w:rsidR="00553F0F">
        <w:t>Immanuel Bible Church</w:t>
      </w:r>
    </w:p>
    <w:p w:rsidR="00BE6DE2" w:rsidRDefault="00BE6DE2" w:rsidP="00BE6DE2">
      <w:pPr>
        <w:tabs>
          <w:tab w:val="right" w:pos="10350"/>
        </w:tabs>
        <w:ind w:right="450"/>
        <w:jc w:val="right"/>
        <w:rPr>
          <w:sz w:val="18"/>
        </w:rPr>
      </w:pPr>
      <w:r>
        <w:rPr>
          <w:sz w:val="18"/>
        </w:rPr>
        <w:tab/>
        <w:t>6911 Braddock Road</w:t>
      </w:r>
    </w:p>
    <w:p w:rsidR="002426B1" w:rsidRDefault="002426B1" w:rsidP="00BE6DE2">
      <w:pPr>
        <w:tabs>
          <w:tab w:val="right" w:pos="10350"/>
        </w:tabs>
        <w:ind w:right="180"/>
        <w:jc w:val="right"/>
        <w:rPr>
          <w:sz w:val="18"/>
        </w:rPr>
      </w:pPr>
      <w:r w:rsidRPr="002426B1">
        <w:rPr>
          <w:sz w:val="18"/>
        </w:rPr>
        <w:t>Springfield, VA</w:t>
      </w:r>
      <w:r w:rsidR="00BE6DE2">
        <w:rPr>
          <w:sz w:val="18"/>
        </w:rPr>
        <w:t xml:space="preserve"> 22151</w:t>
      </w:r>
    </w:p>
    <w:p w:rsidR="00BE6DE2" w:rsidRDefault="00BE6DE2" w:rsidP="00BE6DE2">
      <w:pPr>
        <w:tabs>
          <w:tab w:val="right" w:pos="10350"/>
        </w:tabs>
        <w:ind w:right="180"/>
        <w:jc w:val="right"/>
        <w:rPr>
          <w:sz w:val="18"/>
        </w:rPr>
      </w:pPr>
      <w:r>
        <w:rPr>
          <w:sz w:val="18"/>
        </w:rPr>
        <w:t>703.941.4124</w:t>
      </w:r>
    </w:p>
    <w:p w:rsidR="00BC5BAF" w:rsidRDefault="00BC5BAF" w:rsidP="00BC5BAF">
      <w:pPr>
        <w:tabs>
          <w:tab w:val="right" w:pos="10350"/>
        </w:tabs>
        <w:ind w:right="180"/>
        <w:jc w:val="right"/>
        <w:rPr>
          <w:sz w:val="18"/>
        </w:rPr>
      </w:pPr>
      <w:r>
        <w:rPr>
          <w:sz w:val="18"/>
        </w:rPr>
        <w:t>www.</w:t>
      </w:r>
      <w:r w:rsidR="00D47024">
        <w:rPr>
          <w:sz w:val="18"/>
        </w:rPr>
        <w:t>IBC.church</w:t>
      </w:r>
    </w:p>
    <w:p w:rsidR="00D47024" w:rsidRDefault="00D47024" w:rsidP="00BC5BAF">
      <w:pPr>
        <w:tabs>
          <w:tab w:val="right" w:pos="10350"/>
        </w:tabs>
        <w:ind w:right="180"/>
        <w:jc w:val="right"/>
        <w:rPr>
          <w:sz w:val="18"/>
        </w:rPr>
      </w:pPr>
    </w:p>
    <w:p w:rsidR="00D47024" w:rsidRPr="002426B1" w:rsidRDefault="00D47024" w:rsidP="00BC5BAF">
      <w:pPr>
        <w:tabs>
          <w:tab w:val="right" w:pos="10350"/>
        </w:tabs>
        <w:ind w:right="180"/>
        <w:jc w:val="right"/>
        <w:rPr>
          <w:sz w:val="18"/>
        </w:rPr>
      </w:pPr>
    </w:p>
    <w:p w:rsidR="002A733C" w:rsidRPr="00161CDD" w:rsidRDefault="002A733C" w:rsidP="002A733C">
      <w:pPr>
        <w:rPr>
          <w:vertAlign w:val="subscript"/>
        </w:rPr>
      </w:pPr>
    </w:p>
    <w:tbl>
      <w:tblPr>
        <w:tblW w:w="10578" w:type="dxa"/>
        <w:tblLayout w:type="fixed"/>
        <w:tblCellMar>
          <w:top w:w="14" w:type="dxa"/>
          <w:left w:w="86" w:type="dxa"/>
          <w:bottom w:w="14" w:type="dxa"/>
          <w:right w:w="86" w:type="dxa"/>
        </w:tblCellMar>
        <w:tblLook w:val="0000" w:firstRow="0" w:lastRow="0" w:firstColumn="0" w:lastColumn="0" w:noHBand="0" w:noVBand="0"/>
      </w:tblPr>
      <w:tblGrid>
        <w:gridCol w:w="2464"/>
        <w:gridCol w:w="2372"/>
        <w:gridCol w:w="5742"/>
      </w:tblGrid>
      <w:tr w:rsidR="004F7419" w:rsidRPr="005F0236" w:rsidTr="0000495B">
        <w:trPr>
          <w:trHeight w:hRule="exact" w:val="422"/>
        </w:trPr>
        <w:tc>
          <w:tcPr>
            <w:tcW w:w="10578" w:type="dxa"/>
            <w:gridSpan w:val="3"/>
            <w:tcBorders>
              <w:top w:val="single" w:sz="4" w:space="0" w:color="C0C0C0"/>
              <w:left w:val="single" w:sz="4" w:space="0" w:color="auto"/>
              <w:bottom w:val="single" w:sz="4" w:space="0" w:color="C0C0C0"/>
              <w:right w:val="single" w:sz="4" w:space="0" w:color="C0C0C0"/>
            </w:tcBorders>
            <w:vAlign w:val="center"/>
          </w:tcPr>
          <w:p w:rsidR="004F7419" w:rsidRPr="005F0236" w:rsidRDefault="004F7419" w:rsidP="002A733C">
            <w:pPr>
              <w:rPr>
                <w:rFonts w:cs="Tahoma"/>
                <w:sz w:val="24"/>
              </w:rPr>
            </w:pPr>
            <w:r w:rsidRPr="005F0236">
              <w:rPr>
                <w:rFonts w:cs="Tahoma"/>
                <w:sz w:val="24"/>
              </w:rPr>
              <w:t>Department</w:t>
            </w:r>
            <w:r w:rsidR="00D47024" w:rsidRPr="005F0236">
              <w:rPr>
                <w:rFonts w:cs="Tahoma"/>
                <w:sz w:val="24"/>
              </w:rPr>
              <w:t>:</w:t>
            </w:r>
            <w:r w:rsidRPr="005F0236">
              <w:rPr>
                <w:rFonts w:cs="Tahoma"/>
                <w:sz w:val="24"/>
              </w:rPr>
              <w:t xml:space="preserve"> </w:t>
            </w:r>
            <w:r w:rsidR="00D47024" w:rsidRPr="005F0236">
              <w:rPr>
                <w:rFonts w:cs="Tahoma"/>
                <w:sz w:val="24"/>
              </w:rPr>
              <w:t xml:space="preserve">                </w:t>
            </w:r>
            <w:r w:rsidRPr="005F0236">
              <w:rPr>
                <w:rFonts w:cs="Tahoma"/>
                <w:sz w:val="24"/>
              </w:rPr>
              <w:t>Music and Worship</w:t>
            </w:r>
          </w:p>
        </w:tc>
      </w:tr>
      <w:tr w:rsidR="004F7419" w:rsidRPr="005F0236" w:rsidTr="0000495B">
        <w:trPr>
          <w:trHeight w:hRule="exact" w:val="449"/>
          <w:tblHeader/>
        </w:trPr>
        <w:tc>
          <w:tcPr>
            <w:tcW w:w="10578" w:type="dxa"/>
            <w:gridSpan w:val="3"/>
            <w:tcBorders>
              <w:top w:val="single" w:sz="4" w:space="0" w:color="C0C0C0"/>
              <w:left w:val="single" w:sz="4" w:space="0" w:color="auto"/>
              <w:bottom w:val="single" w:sz="4" w:space="0" w:color="C0C0C0"/>
              <w:right w:val="single" w:sz="4" w:space="0" w:color="C0C0C0"/>
            </w:tcBorders>
            <w:vAlign w:val="center"/>
          </w:tcPr>
          <w:p w:rsidR="004F7419" w:rsidRPr="005F0236" w:rsidRDefault="004F7419" w:rsidP="005F0236">
            <w:pPr>
              <w:rPr>
                <w:rFonts w:cs="Tahoma"/>
                <w:sz w:val="24"/>
              </w:rPr>
            </w:pPr>
            <w:r w:rsidRPr="005F0236">
              <w:rPr>
                <w:rFonts w:cs="Tahoma"/>
                <w:sz w:val="24"/>
              </w:rPr>
              <w:t xml:space="preserve">Job Title: </w:t>
            </w:r>
            <w:r w:rsidR="00D47024" w:rsidRPr="005F0236">
              <w:rPr>
                <w:rFonts w:cs="Tahoma"/>
                <w:sz w:val="24"/>
              </w:rPr>
              <w:t xml:space="preserve">                     </w:t>
            </w:r>
            <w:r w:rsidR="005B6190">
              <w:rPr>
                <w:rFonts w:cs="Tahoma"/>
                <w:b/>
                <w:sz w:val="24"/>
              </w:rPr>
              <w:t>Program</w:t>
            </w:r>
            <w:r w:rsidR="00A951D7">
              <w:rPr>
                <w:rFonts w:cs="Tahoma"/>
                <w:b/>
                <w:sz w:val="24"/>
              </w:rPr>
              <w:t xml:space="preserve"> Director of</w:t>
            </w:r>
            <w:r w:rsidR="005B6190">
              <w:rPr>
                <w:rFonts w:cs="Tahoma"/>
                <w:b/>
                <w:sz w:val="24"/>
              </w:rPr>
              <w:t xml:space="preserve"> Student</w:t>
            </w:r>
            <w:r w:rsidR="00A951D7">
              <w:rPr>
                <w:rFonts w:cs="Tahoma"/>
                <w:b/>
                <w:sz w:val="24"/>
              </w:rPr>
              <w:t xml:space="preserve"> Music</w:t>
            </w:r>
            <w:r w:rsidR="008C0037" w:rsidRPr="005F0236">
              <w:rPr>
                <w:rFonts w:cs="Tahoma"/>
                <w:b/>
                <w:sz w:val="24"/>
              </w:rPr>
              <w:t xml:space="preserve">               </w:t>
            </w:r>
            <w:r w:rsidR="005F0236">
              <w:rPr>
                <w:rFonts w:cs="Tahoma"/>
                <w:b/>
                <w:sz w:val="24"/>
              </w:rPr>
              <w:t xml:space="preserve">                    </w:t>
            </w:r>
            <w:r w:rsidR="009871BA">
              <w:rPr>
                <w:rFonts w:cs="Tahoma"/>
                <w:sz w:val="24"/>
              </w:rPr>
              <w:t>NAME</w:t>
            </w:r>
          </w:p>
        </w:tc>
      </w:tr>
      <w:tr w:rsidR="004F7419" w:rsidRPr="005F0236" w:rsidTr="0000495B">
        <w:trPr>
          <w:trHeight w:hRule="exact" w:val="357"/>
          <w:tblHeader/>
        </w:trPr>
        <w:tc>
          <w:tcPr>
            <w:tcW w:w="10578" w:type="dxa"/>
            <w:gridSpan w:val="3"/>
            <w:tcBorders>
              <w:top w:val="single" w:sz="4" w:space="0" w:color="C0C0C0"/>
              <w:left w:val="single" w:sz="4" w:space="0" w:color="auto"/>
              <w:bottom w:val="single" w:sz="4" w:space="0" w:color="C0C0C0"/>
              <w:right w:val="single" w:sz="4" w:space="0" w:color="C0C0C0"/>
            </w:tcBorders>
            <w:vAlign w:val="center"/>
          </w:tcPr>
          <w:p w:rsidR="004F7419" w:rsidRPr="005F0236" w:rsidRDefault="004F7419" w:rsidP="00D47024">
            <w:pPr>
              <w:rPr>
                <w:rFonts w:cs="Tahoma"/>
                <w:sz w:val="24"/>
              </w:rPr>
            </w:pPr>
            <w:r w:rsidRPr="005F0236">
              <w:rPr>
                <w:rFonts w:cs="Tahoma"/>
                <w:sz w:val="24"/>
              </w:rPr>
              <w:t>Reports to:</w:t>
            </w:r>
            <w:r w:rsidR="00D47024" w:rsidRPr="005F0236">
              <w:rPr>
                <w:rFonts w:cs="Tahoma"/>
                <w:sz w:val="24"/>
              </w:rPr>
              <w:t xml:space="preserve">                  </w:t>
            </w:r>
            <w:r w:rsidRPr="005F0236">
              <w:rPr>
                <w:rFonts w:cs="Tahoma"/>
                <w:sz w:val="24"/>
              </w:rPr>
              <w:t xml:space="preserve"> </w:t>
            </w:r>
            <w:r w:rsidR="00D47024" w:rsidRPr="005F0236">
              <w:rPr>
                <w:rFonts w:cs="Tahoma"/>
                <w:sz w:val="24"/>
              </w:rPr>
              <w:t>Executive Director</w:t>
            </w:r>
            <w:r w:rsidRPr="005F0236">
              <w:rPr>
                <w:rFonts w:cs="Tahoma"/>
                <w:sz w:val="24"/>
              </w:rPr>
              <w:t xml:space="preserve"> of Music &amp; Worship</w:t>
            </w:r>
          </w:p>
        </w:tc>
      </w:tr>
      <w:tr w:rsidR="00D7690B" w:rsidRPr="005F0236" w:rsidTr="0000495B">
        <w:trPr>
          <w:trHeight w:hRule="exact" w:val="726"/>
        </w:trPr>
        <w:tc>
          <w:tcPr>
            <w:tcW w:w="2464" w:type="dxa"/>
            <w:tcBorders>
              <w:top w:val="single" w:sz="4" w:space="0" w:color="C0C0C0"/>
              <w:left w:val="single" w:sz="4" w:space="0" w:color="auto"/>
              <w:bottom w:val="single" w:sz="4" w:space="0" w:color="C0C0C0"/>
            </w:tcBorders>
          </w:tcPr>
          <w:p w:rsidR="00D7690B" w:rsidRPr="005F0236" w:rsidRDefault="00D7690B" w:rsidP="001D51E6">
            <w:pPr>
              <w:pStyle w:val="Text"/>
              <w:tabs>
                <w:tab w:val="right" w:pos="2883"/>
              </w:tabs>
              <w:rPr>
                <w:rFonts w:cs="Tahoma"/>
                <w:sz w:val="24"/>
              </w:rPr>
            </w:pPr>
            <w:r w:rsidRPr="005F0236">
              <w:rPr>
                <w:rFonts w:cs="Tahoma"/>
                <w:sz w:val="24"/>
              </w:rPr>
              <w:t>Type of position</w:t>
            </w:r>
            <w:r w:rsidR="00E00F09">
              <w:rPr>
                <w:rFonts w:cs="Tahoma"/>
                <w:sz w:val="24"/>
              </w:rPr>
              <w:t>:</w:t>
            </w:r>
            <w:r w:rsidR="005F0236">
              <w:rPr>
                <w:rFonts w:cs="Tahoma"/>
                <w:sz w:val="24"/>
              </w:rPr>
              <w:t xml:space="preserve">    </w:t>
            </w:r>
          </w:p>
        </w:tc>
        <w:tc>
          <w:tcPr>
            <w:tcW w:w="2372" w:type="dxa"/>
            <w:tcBorders>
              <w:top w:val="single" w:sz="4" w:space="0" w:color="C0C0C0"/>
              <w:bottom w:val="single" w:sz="4" w:space="0" w:color="C0C0C0"/>
              <w:right w:val="single" w:sz="4" w:space="0" w:color="C0C0C0"/>
            </w:tcBorders>
          </w:tcPr>
          <w:p w:rsidR="00D7690B" w:rsidRPr="005F0236" w:rsidRDefault="005F0236" w:rsidP="00D47024">
            <w:pPr>
              <w:pStyle w:val="Text"/>
              <w:tabs>
                <w:tab w:val="right" w:pos="2883"/>
              </w:tabs>
              <w:spacing w:after="0" w:line="240" w:lineRule="auto"/>
              <w:rPr>
                <w:rFonts w:cs="Tahoma"/>
                <w:sz w:val="24"/>
              </w:rPr>
            </w:pPr>
            <w:r>
              <w:rPr>
                <w:rFonts w:cs="Tahoma"/>
                <w:sz w:val="24"/>
              </w:rPr>
              <w:t xml:space="preserve">  </w:t>
            </w:r>
            <w:r w:rsidR="009871BA">
              <w:rPr>
                <w:rFonts w:cs="Tahoma"/>
                <w:sz w:val="24"/>
              </w:rPr>
              <w:t>Full</w:t>
            </w:r>
            <w:r w:rsidR="00D47024" w:rsidRPr="005F0236">
              <w:rPr>
                <w:rFonts w:cs="Tahoma"/>
                <w:sz w:val="24"/>
              </w:rPr>
              <w:t>-t</w:t>
            </w:r>
            <w:r w:rsidR="00D7690B" w:rsidRPr="005F0236">
              <w:rPr>
                <w:rFonts w:cs="Tahoma"/>
                <w:sz w:val="24"/>
              </w:rPr>
              <w:t>ime</w:t>
            </w:r>
          </w:p>
        </w:tc>
        <w:tc>
          <w:tcPr>
            <w:tcW w:w="5742" w:type="dxa"/>
            <w:tcBorders>
              <w:top w:val="single" w:sz="4" w:space="0" w:color="C0C0C0"/>
              <w:bottom w:val="single" w:sz="4" w:space="0" w:color="C0C0C0"/>
              <w:right w:val="single" w:sz="4" w:space="0" w:color="C0C0C0"/>
            </w:tcBorders>
          </w:tcPr>
          <w:p w:rsidR="00D7690B" w:rsidRPr="005F0236" w:rsidRDefault="00D7690B" w:rsidP="00D47024">
            <w:pPr>
              <w:pStyle w:val="Text"/>
              <w:tabs>
                <w:tab w:val="right" w:pos="3963"/>
              </w:tabs>
              <w:spacing w:before="0" w:after="0"/>
              <w:rPr>
                <w:rFonts w:cs="Tahoma"/>
                <w:sz w:val="24"/>
              </w:rPr>
            </w:pPr>
            <w:r w:rsidRPr="005F0236">
              <w:rPr>
                <w:rFonts w:cs="Tahoma"/>
                <w:sz w:val="24"/>
              </w:rPr>
              <w:t xml:space="preserve">Hours:   </w:t>
            </w:r>
            <w:r w:rsidR="00A51111">
              <w:rPr>
                <w:rFonts w:cs="Tahoma"/>
                <w:sz w:val="24"/>
              </w:rPr>
              <w:t>40</w:t>
            </w:r>
            <w:r w:rsidR="00D47024" w:rsidRPr="005F0236">
              <w:rPr>
                <w:rFonts w:cs="Tahoma"/>
                <w:sz w:val="24"/>
              </w:rPr>
              <w:t xml:space="preserve"> hrs. per week</w:t>
            </w:r>
          </w:p>
          <w:p w:rsidR="00D47024" w:rsidRPr="005F0236" w:rsidRDefault="00D47024" w:rsidP="00D47024">
            <w:pPr>
              <w:pStyle w:val="Text"/>
              <w:tabs>
                <w:tab w:val="right" w:pos="3963"/>
              </w:tabs>
              <w:spacing w:before="0" w:after="0"/>
              <w:rPr>
                <w:rFonts w:cs="Tahoma"/>
                <w:sz w:val="24"/>
                <w:u w:val="single"/>
              </w:rPr>
            </w:pPr>
            <w:r w:rsidRPr="005F0236">
              <w:rPr>
                <w:rFonts w:cs="Tahoma"/>
                <w:color w:val="FF0000"/>
                <w:sz w:val="24"/>
              </w:rPr>
              <w:t xml:space="preserve">Updated </w:t>
            </w:r>
            <w:r w:rsidR="00A51111">
              <w:rPr>
                <w:rFonts w:cs="Tahoma"/>
                <w:color w:val="FF0000"/>
                <w:sz w:val="24"/>
              </w:rPr>
              <w:t>02-</w:t>
            </w:r>
            <w:r w:rsidR="00836DA5">
              <w:rPr>
                <w:rFonts w:cs="Tahoma"/>
                <w:color w:val="FF0000"/>
                <w:sz w:val="24"/>
              </w:rPr>
              <w:t>17</w:t>
            </w:r>
            <w:r w:rsidR="00A51111">
              <w:rPr>
                <w:rFonts w:cs="Tahoma"/>
                <w:color w:val="FF0000"/>
                <w:sz w:val="24"/>
              </w:rPr>
              <w:t>-2021</w:t>
            </w:r>
          </w:p>
        </w:tc>
      </w:tr>
      <w:tr w:rsidR="002A2510" w:rsidRPr="005F0236" w:rsidTr="0000495B">
        <w:trPr>
          <w:trHeight w:hRule="exact" w:val="96"/>
        </w:trPr>
        <w:tc>
          <w:tcPr>
            <w:tcW w:w="10578" w:type="dxa"/>
            <w:gridSpan w:val="3"/>
            <w:tcBorders>
              <w:top w:val="single" w:sz="4" w:space="0" w:color="C0C0C0"/>
              <w:left w:val="single" w:sz="4" w:space="0" w:color="auto"/>
              <w:bottom w:val="single" w:sz="4" w:space="0" w:color="C0C0C0"/>
            </w:tcBorders>
            <w:vAlign w:val="center"/>
          </w:tcPr>
          <w:p w:rsidR="001D51E6" w:rsidRPr="005F0236" w:rsidRDefault="001D51E6" w:rsidP="00195009">
            <w:pPr>
              <w:rPr>
                <w:rFonts w:cs="Tahoma"/>
                <w:sz w:val="24"/>
              </w:rPr>
            </w:pPr>
          </w:p>
        </w:tc>
      </w:tr>
      <w:tr w:rsidR="000F2DF4" w:rsidRPr="005F0236" w:rsidTr="0000495B">
        <w:trPr>
          <w:trHeight w:hRule="exact" w:val="315"/>
        </w:trPr>
        <w:tc>
          <w:tcPr>
            <w:tcW w:w="10578" w:type="dxa"/>
            <w:gridSpan w:val="3"/>
            <w:tcBorders>
              <w:top w:val="single" w:sz="4" w:space="0" w:color="C0C0C0"/>
              <w:left w:val="single" w:sz="4" w:space="0" w:color="auto"/>
              <w:bottom w:val="single" w:sz="4" w:space="0" w:color="C0C0C0"/>
              <w:right w:val="single" w:sz="4" w:space="0" w:color="C0C0C0"/>
            </w:tcBorders>
            <w:shd w:val="clear" w:color="auto" w:fill="92CDDC" w:themeFill="accent5" w:themeFillTint="99"/>
            <w:vAlign w:val="center"/>
          </w:tcPr>
          <w:p w:rsidR="000F2DF4" w:rsidRPr="005F0236" w:rsidRDefault="00D47024" w:rsidP="007229D0">
            <w:pPr>
              <w:pStyle w:val="Heading2"/>
              <w:rPr>
                <w:rFonts w:cs="Tahoma"/>
                <w:sz w:val="24"/>
                <w:szCs w:val="24"/>
              </w:rPr>
            </w:pPr>
            <w:r w:rsidRPr="005F0236">
              <w:rPr>
                <w:rFonts w:cs="Tahoma"/>
                <w:sz w:val="24"/>
                <w:szCs w:val="24"/>
              </w:rPr>
              <w:t>General Description</w:t>
            </w:r>
          </w:p>
        </w:tc>
      </w:tr>
      <w:tr w:rsidR="00212276" w:rsidRPr="005F0236" w:rsidTr="007F29B1">
        <w:trPr>
          <w:trHeight w:hRule="exact" w:val="1833"/>
        </w:trPr>
        <w:tc>
          <w:tcPr>
            <w:tcW w:w="10578" w:type="dxa"/>
            <w:gridSpan w:val="3"/>
            <w:tcBorders>
              <w:top w:val="single" w:sz="4" w:space="0" w:color="C0C0C0"/>
              <w:left w:val="single" w:sz="4" w:space="0" w:color="auto"/>
              <w:bottom w:val="single" w:sz="4" w:space="0" w:color="C0C0C0"/>
              <w:right w:val="single" w:sz="4" w:space="0" w:color="C0C0C0"/>
            </w:tcBorders>
          </w:tcPr>
          <w:p w:rsidR="003A624D" w:rsidRPr="00A51111" w:rsidRDefault="00CB3ADB" w:rsidP="00A51111">
            <w:pPr>
              <w:jc w:val="both"/>
              <w:rPr>
                <w:rFonts w:cs="Tahoma"/>
                <w:sz w:val="24"/>
              </w:rPr>
            </w:pPr>
            <w:r w:rsidRPr="00CB3ADB">
              <w:rPr>
                <w:rFonts w:cs="Tahoma"/>
                <w:sz w:val="24"/>
              </w:rPr>
              <w:t xml:space="preserve">The </w:t>
            </w:r>
            <w:r w:rsidRPr="00CB3ADB">
              <w:rPr>
                <w:rFonts w:cs="Tahoma"/>
                <w:b/>
                <w:sz w:val="24"/>
              </w:rPr>
              <w:t>Program Director of Student Music</w:t>
            </w:r>
            <w:r w:rsidRPr="00CB3ADB">
              <w:rPr>
                <w:rFonts w:cs="Tahoma"/>
                <w:sz w:val="24"/>
              </w:rPr>
              <w:t xml:space="preserve"> will serve the Music &amp; Worship Ministry of Immanuel Bible Church with its overall yearly programs with special attention given to music for Children and Youth under the authority and agreement with Immanuel Bible Church Doctrine, Pastors, Worship Council, and Elders. The primary purpose of this position is to prepare the musical offerings of the students (Children’s &amp; Youth) to reflect the music used throughout the church in corp</w:t>
            </w:r>
            <w:r>
              <w:rPr>
                <w:rFonts w:cs="Tahoma"/>
                <w:sz w:val="24"/>
              </w:rPr>
              <w:t>o</w:t>
            </w:r>
            <w:r w:rsidRPr="00CB3ADB">
              <w:rPr>
                <w:rFonts w:cs="Tahoma"/>
                <w:sz w:val="24"/>
              </w:rPr>
              <w:t>rate worship and to unify the church body.</w:t>
            </w:r>
          </w:p>
        </w:tc>
      </w:tr>
      <w:tr w:rsidR="005313F2" w:rsidRPr="005F0236" w:rsidTr="0000495B">
        <w:trPr>
          <w:trHeight w:hRule="exact" w:val="315"/>
        </w:trPr>
        <w:tc>
          <w:tcPr>
            <w:tcW w:w="10578" w:type="dxa"/>
            <w:gridSpan w:val="3"/>
            <w:tcBorders>
              <w:top w:val="single" w:sz="4" w:space="0" w:color="C0C0C0"/>
              <w:left w:val="single" w:sz="4" w:space="0" w:color="auto"/>
              <w:bottom w:val="single" w:sz="4" w:space="0" w:color="C0C0C0"/>
              <w:right w:val="single" w:sz="4" w:space="0" w:color="C0C0C0"/>
            </w:tcBorders>
            <w:shd w:val="clear" w:color="auto" w:fill="92CDDC" w:themeFill="accent5" w:themeFillTint="99"/>
            <w:vAlign w:val="center"/>
          </w:tcPr>
          <w:p w:rsidR="005313F2" w:rsidRPr="005F0236" w:rsidRDefault="00D47024" w:rsidP="00BC5BAF">
            <w:pPr>
              <w:pStyle w:val="Heading2"/>
              <w:rPr>
                <w:rFonts w:cs="Tahoma"/>
                <w:sz w:val="24"/>
                <w:szCs w:val="24"/>
              </w:rPr>
            </w:pPr>
            <w:r w:rsidRPr="005F0236">
              <w:rPr>
                <w:rFonts w:cs="Tahoma"/>
                <w:sz w:val="24"/>
                <w:szCs w:val="24"/>
              </w:rPr>
              <w:t>Primary Responsibilities</w:t>
            </w:r>
          </w:p>
        </w:tc>
      </w:tr>
      <w:tr w:rsidR="005313F2" w:rsidRPr="005F0236" w:rsidTr="007F29B1">
        <w:trPr>
          <w:trHeight w:val="2856"/>
        </w:trPr>
        <w:tc>
          <w:tcPr>
            <w:tcW w:w="10578" w:type="dxa"/>
            <w:gridSpan w:val="3"/>
            <w:tcBorders>
              <w:top w:val="single" w:sz="4" w:space="0" w:color="C0C0C0"/>
              <w:left w:val="single" w:sz="4" w:space="0" w:color="auto"/>
              <w:bottom w:val="single" w:sz="4" w:space="0" w:color="C0C0C0"/>
              <w:right w:val="single" w:sz="4" w:space="0" w:color="C0C0C0"/>
            </w:tcBorders>
          </w:tcPr>
          <w:p w:rsidR="00D03B2D" w:rsidRDefault="00D03B2D" w:rsidP="00D47024">
            <w:pPr>
              <w:pStyle w:val="ListParagraph"/>
              <w:numPr>
                <w:ilvl w:val="0"/>
                <w:numId w:val="27"/>
              </w:numPr>
              <w:rPr>
                <w:rFonts w:ascii="Tahoma" w:hAnsi="Tahoma" w:cs="Tahoma"/>
                <w:sz w:val="24"/>
                <w:szCs w:val="24"/>
              </w:rPr>
            </w:pPr>
            <w:r>
              <w:rPr>
                <w:rFonts w:ascii="Tahoma" w:hAnsi="Tahoma" w:cs="Tahoma"/>
                <w:sz w:val="24"/>
                <w:szCs w:val="24"/>
              </w:rPr>
              <w:t xml:space="preserve">Serve as an active voice within the Music &amp; Worship staff, providing insight and experience for all events. </w:t>
            </w:r>
          </w:p>
          <w:p w:rsidR="00A51111" w:rsidRDefault="00A51111" w:rsidP="00D47024">
            <w:pPr>
              <w:pStyle w:val="ListParagraph"/>
              <w:numPr>
                <w:ilvl w:val="0"/>
                <w:numId w:val="27"/>
              </w:numPr>
              <w:rPr>
                <w:rFonts w:ascii="Tahoma" w:hAnsi="Tahoma" w:cs="Tahoma"/>
                <w:sz w:val="24"/>
                <w:szCs w:val="24"/>
              </w:rPr>
            </w:pPr>
            <w:r>
              <w:rPr>
                <w:rFonts w:ascii="Tahoma" w:hAnsi="Tahoma" w:cs="Tahoma"/>
                <w:sz w:val="24"/>
                <w:szCs w:val="24"/>
              </w:rPr>
              <w:t>Participate in planning the yearly calendar</w:t>
            </w:r>
            <w:r w:rsidR="00D03B2D">
              <w:rPr>
                <w:rFonts w:ascii="Tahoma" w:hAnsi="Tahoma" w:cs="Tahoma"/>
                <w:sz w:val="24"/>
                <w:szCs w:val="24"/>
              </w:rPr>
              <w:t xml:space="preserve"> in conjunction with Music &amp; Worship staff</w:t>
            </w:r>
            <w:r>
              <w:rPr>
                <w:rFonts w:ascii="Tahoma" w:hAnsi="Tahoma" w:cs="Tahoma"/>
                <w:sz w:val="24"/>
                <w:szCs w:val="24"/>
              </w:rPr>
              <w:t>.</w:t>
            </w:r>
          </w:p>
          <w:p w:rsidR="00D47024" w:rsidRPr="005F0236" w:rsidRDefault="00A51111" w:rsidP="00D47024">
            <w:pPr>
              <w:pStyle w:val="ListParagraph"/>
              <w:numPr>
                <w:ilvl w:val="0"/>
                <w:numId w:val="27"/>
              </w:numPr>
              <w:rPr>
                <w:rFonts w:ascii="Tahoma" w:hAnsi="Tahoma" w:cs="Tahoma"/>
                <w:sz w:val="24"/>
                <w:szCs w:val="24"/>
              </w:rPr>
            </w:pPr>
            <w:r>
              <w:rPr>
                <w:rFonts w:ascii="Tahoma" w:hAnsi="Tahoma" w:cs="Tahoma"/>
                <w:sz w:val="24"/>
                <w:szCs w:val="24"/>
              </w:rPr>
              <w:t xml:space="preserve">Oversee the music and volunteers for </w:t>
            </w:r>
            <w:r w:rsidR="00D03B2D">
              <w:rPr>
                <w:rFonts w:ascii="Tahoma" w:hAnsi="Tahoma" w:cs="Tahoma"/>
                <w:sz w:val="24"/>
                <w:szCs w:val="24"/>
              </w:rPr>
              <w:t>Children’s/Youth Choir and Youth Band.</w:t>
            </w:r>
          </w:p>
          <w:p w:rsidR="00D47024" w:rsidRPr="005F0236" w:rsidRDefault="00D03B2D" w:rsidP="00D47024">
            <w:pPr>
              <w:pStyle w:val="salswzcomparejobsfont"/>
              <w:numPr>
                <w:ilvl w:val="0"/>
                <w:numId w:val="27"/>
              </w:numPr>
              <w:rPr>
                <w:rFonts w:ascii="Tahoma" w:hAnsi="Tahoma" w:cs="Tahoma"/>
                <w:sz w:val="24"/>
                <w:szCs w:val="24"/>
              </w:rPr>
            </w:pPr>
            <w:r>
              <w:rPr>
                <w:rFonts w:ascii="Tahoma" w:hAnsi="Tahoma" w:cs="Tahoma"/>
                <w:sz w:val="24"/>
                <w:szCs w:val="24"/>
              </w:rPr>
              <w:t>Serve as the communication conduit for all music events involving students and their parents.</w:t>
            </w:r>
          </w:p>
          <w:p w:rsidR="00D03B2D" w:rsidRDefault="00D47024" w:rsidP="00D03B2D">
            <w:pPr>
              <w:pStyle w:val="salswzcomparejobsfont"/>
              <w:numPr>
                <w:ilvl w:val="0"/>
                <w:numId w:val="27"/>
              </w:numPr>
              <w:rPr>
                <w:rFonts w:ascii="Tahoma" w:hAnsi="Tahoma" w:cs="Tahoma"/>
                <w:sz w:val="24"/>
                <w:szCs w:val="24"/>
              </w:rPr>
            </w:pPr>
            <w:r w:rsidRPr="005F0236">
              <w:rPr>
                <w:rFonts w:ascii="Tahoma" w:hAnsi="Tahoma" w:cs="Tahoma"/>
                <w:sz w:val="24"/>
                <w:szCs w:val="24"/>
              </w:rPr>
              <w:t xml:space="preserve">Prepare </w:t>
            </w:r>
            <w:r w:rsidR="00D03B2D">
              <w:rPr>
                <w:rFonts w:ascii="Tahoma" w:hAnsi="Tahoma" w:cs="Tahoma"/>
                <w:sz w:val="24"/>
                <w:szCs w:val="24"/>
              </w:rPr>
              <w:t>students</w:t>
            </w:r>
            <w:r w:rsidRPr="005F0236">
              <w:rPr>
                <w:rFonts w:ascii="Tahoma" w:hAnsi="Tahoma" w:cs="Tahoma"/>
                <w:sz w:val="24"/>
                <w:szCs w:val="24"/>
              </w:rPr>
              <w:t xml:space="preserve"> for special events such as Christmas Concerts, Fine Arts Camp, annual concert</w:t>
            </w:r>
            <w:r w:rsidR="00D03B2D">
              <w:rPr>
                <w:rFonts w:ascii="Tahoma" w:hAnsi="Tahoma" w:cs="Tahoma"/>
                <w:sz w:val="24"/>
                <w:szCs w:val="24"/>
              </w:rPr>
              <w:t>s</w:t>
            </w:r>
            <w:r w:rsidRPr="005F0236">
              <w:rPr>
                <w:rFonts w:ascii="Tahoma" w:hAnsi="Tahoma" w:cs="Tahoma"/>
                <w:sz w:val="24"/>
                <w:szCs w:val="24"/>
              </w:rPr>
              <w:t>,</w:t>
            </w:r>
            <w:r w:rsidR="00D03B2D">
              <w:rPr>
                <w:rFonts w:ascii="Tahoma" w:hAnsi="Tahoma" w:cs="Tahoma"/>
                <w:sz w:val="24"/>
                <w:szCs w:val="24"/>
              </w:rPr>
              <w:t xml:space="preserve"> choir tours,</w:t>
            </w:r>
            <w:r w:rsidRPr="005F0236">
              <w:rPr>
                <w:rFonts w:ascii="Tahoma" w:hAnsi="Tahoma" w:cs="Tahoma"/>
                <w:sz w:val="24"/>
                <w:szCs w:val="24"/>
              </w:rPr>
              <w:t xml:space="preserve"> etc. as requested.</w:t>
            </w:r>
          </w:p>
          <w:p w:rsidR="00CB3ADB" w:rsidRDefault="00AF1BD5" w:rsidP="00D03B2D">
            <w:pPr>
              <w:pStyle w:val="salswzcomparejobsfont"/>
              <w:numPr>
                <w:ilvl w:val="0"/>
                <w:numId w:val="27"/>
              </w:numPr>
              <w:rPr>
                <w:rFonts w:ascii="Tahoma" w:hAnsi="Tahoma" w:cs="Tahoma"/>
                <w:sz w:val="24"/>
                <w:szCs w:val="24"/>
              </w:rPr>
            </w:pPr>
            <w:r>
              <w:rPr>
                <w:rFonts w:ascii="Tahoma" w:hAnsi="Tahoma" w:cs="Tahoma"/>
                <w:sz w:val="24"/>
                <w:szCs w:val="24"/>
              </w:rPr>
              <w:t>Recruit, train, and schedule volunteers.</w:t>
            </w:r>
            <w:r w:rsidR="00161CDD">
              <w:rPr>
                <w:rFonts w:ascii="Tahoma" w:hAnsi="Tahoma" w:cs="Tahoma"/>
                <w:sz w:val="24"/>
                <w:szCs w:val="24"/>
              </w:rPr>
              <w:t xml:space="preserve"> </w:t>
            </w:r>
          </w:p>
          <w:p w:rsidR="00AF1BD5" w:rsidRPr="00D03B2D" w:rsidRDefault="00CB3ADB" w:rsidP="00D03B2D">
            <w:pPr>
              <w:pStyle w:val="salswzcomparejobsfont"/>
              <w:numPr>
                <w:ilvl w:val="0"/>
                <w:numId w:val="27"/>
              </w:numPr>
              <w:rPr>
                <w:rFonts w:ascii="Tahoma" w:hAnsi="Tahoma" w:cs="Tahoma"/>
                <w:sz w:val="24"/>
                <w:szCs w:val="24"/>
              </w:rPr>
            </w:pPr>
            <w:r>
              <w:rPr>
                <w:rFonts w:ascii="Tahoma" w:hAnsi="Tahoma" w:cs="Tahoma"/>
                <w:sz w:val="24"/>
                <w:szCs w:val="24"/>
              </w:rPr>
              <w:t>M</w:t>
            </w:r>
            <w:r w:rsidR="00161CDD">
              <w:rPr>
                <w:rFonts w:ascii="Tahoma" w:hAnsi="Tahoma" w:cs="Tahoma"/>
                <w:sz w:val="24"/>
                <w:szCs w:val="24"/>
              </w:rPr>
              <w:t>entor students to become leaders.</w:t>
            </w:r>
          </w:p>
          <w:p w:rsidR="00732AE5" w:rsidRPr="005F0236" w:rsidRDefault="00D47024" w:rsidP="00D47024">
            <w:pPr>
              <w:pStyle w:val="salswzcomparejobsfont"/>
              <w:numPr>
                <w:ilvl w:val="0"/>
                <w:numId w:val="27"/>
              </w:numPr>
              <w:rPr>
                <w:rFonts w:ascii="Tahoma" w:hAnsi="Tahoma" w:cs="Tahoma"/>
                <w:color w:val="auto"/>
                <w:sz w:val="24"/>
                <w:szCs w:val="24"/>
              </w:rPr>
            </w:pPr>
            <w:r w:rsidRPr="005F0236">
              <w:rPr>
                <w:rFonts w:ascii="Tahoma" w:hAnsi="Tahoma" w:cs="Tahoma"/>
                <w:color w:val="auto"/>
                <w:sz w:val="24"/>
                <w:szCs w:val="24"/>
              </w:rPr>
              <w:t xml:space="preserve">Other duties as assigned. </w:t>
            </w:r>
          </w:p>
        </w:tc>
      </w:tr>
      <w:tr w:rsidR="005313F2" w:rsidRPr="005F0236" w:rsidTr="0000495B">
        <w:trPr>
          <w:trHeight w:val="418"/>
        </w:trPr>
        <w:tc>
          <w:tcPr>
            <w:tcW w:w="10578" w:type="dxa"/>
            <w:gridSpan w:val="3"/>
            <w:tcBorders>
              <w:top w:val="single" w:sz="4" w:space="0" w:color="C0C0C0"/>
              <w:left w:val="single" w:sz="4" w:space="0" w:color="auto"/>
              <w:bottom w:val="single" w:sz="4" w:space="0" w:color="C0C0C0"/>
              <w:right w:val="single" w:sz="4" w:space="0" w:color="C0C0C0"/>
            </w:tcBorders>
            <w:shd w:val="clear" w:color="auto" w:fill="92CDDC" w:themeFill="accent5" w:themeFillTint="99"/>
          </w:tcPr>
          <w:p w:rsidR="005313F2" w:rsidRPr="005F0236" w:rsidRDefault="00035AF4" w:rsidP="005313F2">
            <w:pPr>
              <w:pStyle w:val="Heading2"/>
              <w:rPr>
                <w:rFonts w:cs="Tahoma"/>
                <w:sz w:val="24"/>
                <w:szCs w:val="24"/>
              </w:rPr>
            </w:pPr>
            <w:r w:rsidRPr="005F0236">
              <w:rPr>
                <w:rFonts w:cs="Tahoma"/>
                <w:sz w:val="24"/>
                <w:szCs w:val="24"/>
              </w:rPr>
              <w:t>Desired Knowledge, Skills</w:t>
            </w:r>
            <w:r w:rsidR="00BC5BAF" w:rsidRPr="005F0236">
              <w:rPr>
                <w:rFonts w:cs="Tahoma"/>
                <w:sz w:val="24"/>
                <w:szCs w:val="24"/>
              </w:rPr>
              <w:t>,</w:t>
            </w:r>
            <w:r w:rsidRPr="005F0236">
              <w:rPr>
                <w:rFonts w:cs="Tahoma"/>
                <w:sz w:val="24"/>
                <w:szCs w:val="24"/>
              </w:rPr>
              <w:t xml:space="preserve"> and Qualifications</w:t>
            </w:r>
          </w:p>
        </w:tc>
      </w:tr>
      <w:tr w:rsidR="008C0E2E" w:rsidRPr="005F0236" w:rsidTr="007F29B1">
        <w:trPr>
          <w:trHeight w:val="3666"/>
        </w:trPr>
        <w:tc>
          <w:tcPr>
            <w:tcW w:w="10578" w:type="dxa"/>
            <w:gridSpan w:val="3"/>
            <w:tcBorders>
              <w:top w:val="single" w:sz="4" w:space="0" w:color="C0C0C0"/>
              <w:left w:val="single" w:sz="4" w:space="0" w:color="auto"/>
              <w:bottom w:val="single" w:sz="4" w:space="0" w:color="C0C0C0"/>
              <w:right w:val="single" w:sz="4" w:space="0" w:color="C0C0C0"/>
            </w:tcBorders>
            <w:shd w:val="clear" w:color="auto" w:fill="auto"/>
          </w:tcPr>
          <w:p w:rsidR="00CF3F02" w:rsidRPr="005F0236" w:rsidRDefault="00CF3F02" w:rsidP="00A55700">
            <w:pPr>
              <w:pStyle w:val="salswzcomparejobsfont"/>
              <w:numPr>
                <w:ilvl w:val="0"/>
                <w:numId w:val="27"/>
              </w:numPr>
              <w:rPr>
                <w:rFonts w:ascii="Tahoma" w:hAnsi="Tahoma" w:cs="Tahoma"/>
                <w:sz w:val="24"/>
                <w:szCs w:val="24"/>
              </w:rPr>
            </w:pPr>
            <w:r w:rsidRPr="005F0236">
              <w:rPr>
                <w:rFonts w:ascii="Tahoma" w:hAnsi="Tahoma" w:cs="Tahoma"/>
                <w:sz w:val="24"/>
                <w:szCs w:val="24"/>
              </w:rPr>
              <w:t>Music degree or formal training</w:t>
            </w:r>
            <w:r w:rsidR="00744789" w:rsidRPr="005F0236">
              <w:rPr>
                <w:rFonts w:ascii="Tahoma" w:hAnsi="Tahoma" w:cs="Tahoma"/>
                <w:sz w:val="24"/>
                <w:szCs w:val="24"/>
              </w:rPr>
              <w:t>.</w:t>
            </w:r>
          </w:p>
          <w:p w:rsidR="00CD4B60" w:rsidRPr="005F0236" w:rsidRDefault="00CD4B60" w:rsidP="00CD4B60">
            <w:pPr>
              <w:pStyle w:val="salswzcomparejobsfont"/>
              <w:numPr>
                <w:ilvl w:val="0"/>
                <w:numId w:val="27"/>
              </w:numPr>
              <w:rPr>
                <w:rFonts w:ascii="Tahoma" w:hAnsi="Tahoma" w:cs="Tahoma"/>
                <w:sz w:val="24"/>
                <w:szCs w:val="24"/>
              </w:rPr>
            </w:pPr>
            <w:r w:rsidRPr="005F0236">
              <w:rPr>
                <w:rFonts w:ascii="Tahoma" w:hAnsi="Tahoma" w:cs="Tahoma"/>
                <w:sz w:val="24"/>
                <w:szCs w:val="24"/>
              </w:rPr>
              <w:t>Previous experience leading children’s</w:t>
            </w:r>
            <w:r w:rsidR="003F50B6">
              <w:rPr>
                <w:rFonts w:ascii="Tahoma" w:hAnsi="Tahoma" w:cs="Tahoma"/>
                <w:sz w:val="24"/>
                <w:szCs w:val="24"/>
              </w:rPr>
              <w:t xml:space="preserve"> and youth</w:t>
            </w:r>
            <w:r w:rsidRPr="005F0236">
              <w:rPr>
                <w:rFonts w:ascii="Tahoma" w:hAnsi="Tahoma" w:cs="Tahoma"/>
                <w:sz w:val="24"/>
                <w:szCs w:val="24"/>
              </w:rPr>
              <w:t xml:space="preserve"> music</w:t>
            </w:r>
            <w:r w:rsidR="00744789" w:rsidRPr="005F0236">
              <w:rPr>
                <w:rFonts w:ascii="Tahoma" w:hAnsi="Tahoma" w:cs="Tahoma"/>
                <w:sz w:val="24"/>
                <w:szCs w:val="24"/>
              </w:rPr>
              <w:t>.</w:t>
            </w:r>
          </w:p>
          <w:p w:rsidR="00A55700" w:rsidRPr="005F0236" w:rsidRDefault="005A544E" w:rsidP="00CD4B60">
            <w:pPr>
              <w:pStyle w:val="salswzcomparejobsfont"/>
              <w:numPr>
                <w:ilvl w:val="0"/>
                <w:numId w:val="27"/>
              </w:numPr>
              <w:rPr>
                <w:rFonts w:ascii="Tahoma" w:hAnsi="Tahoma" w:cs="Tahoma"/>
                <w:sz w:val="24"/>
                <w:szCs w:val="24"/>
              </w:rPr>
            </w:pPr>
            <w:r w:rsidRPr="005F0236">
              <w:rPr>
                <w:rFonts w:ascii="Tahoma" w:hAnsi="Tahoma" w:cs="Tahoma"/>
                <w:sz w:val="24"/>
                <w:szCs w:val="24"/>
              </w:rPr>
              <w:t>Intermediate keyboard</w:t>
            </w:r>
            <w:r w:rsidR="003F50B6">
              <w:rPr>
                <w:rFonts w:ascii="Tahoma" w:hAnsi="Tahoma" w:cs="Tahoma"/>
                <w:sz w:val="24"/>
                <w:szCs w:val="24"/>
              </w:rPr>
              <w:t xml:space="preserve"> and/or guitar</w:t>
            </w:r>
            <w:r w:rsidRPr="005F0236">
              <w:rPr>
                <w:rFonts w:ascii="Tahoma" w:hAnsi="Tahoma" w:cs="Tahoma"/>
                <w:sz w:val="24"/>
                <w:szCs w:val="24"/>
              </w:rPr>
              <w:t xml:space="preserve"> skills</w:t>
            </w:r>
            <w:r w:rsidR="00A55700" w:rsidRPr="005F0236">
              <w:rPr>
                <w:rFonts w:ascii="Tahoma" w:hAnsi="Tahoma" w:cs="Tahoma"/>
                <w:sz w:val="24"/>
                <w:szCs w:val="24"/>
              </w:rPr>
              <w:t>.</w:t>
            </w:r>
          </w:p>
          <w:p w:rsidR="005F0236" w:rsidRDefault="00744789" w:rsidP="005F0236">
            <w:pPr>
              <w:pStyle w:val="salswzcomparejobsfont"/>
              <w:numPr>
                <w:ilvl w:val="0"/>
                <w:numId w:val="27"/>
              </w:numPr>
              <w:rPr>
                <w:rFonts w:ascii="Tahoma" w:hAnsi="Tahoma" w:cs="Tahoma"/>
                <w:sz w:val="24"/>
                <w:szCs w:val="24"/>
              </w:rPr>
            </w:pPr>
            <w:r w:rsidRPr="005F0236">
              <w:rPr>
                <w:rFonts w:ascii="Tahoma" w:hAnsi="Tahoma" w:cs="Tahoma"/>
                <w:sz w:val="24"/>
                <w:szCs w:val="24"/>
              </w:rPr>
              <w:t>Basic c</w:t>
            </w:r>
            <w:r w:rsidR="00F7077D" w:rsidRPr="005F0236">
              <w:rPr>
                <w:rFonts w:ascii="Tahoma" w:hAnsi="Tahoma" w:cs="Tahoma"/>
                <w:sz w:val="24"/>
                <w:szCs w:val="24"/>
              </w:rPr>
              <w:t>onducting skills.</w:t>
            </w:r>
          </w:p>
          <w:p w:rsidR="003F50B6" w:rsidRDefault="003F50B6" w:rsidP="005F0236">
            <w:pPr>
              <w:pStyle w:val="salswzcomparejobsfont"/>
              <w:numPr>
                <w:ilvl w:val="0"/>
                <w:numId w:val="27"/>
              </w:numPr>
              <w:rPr>
                <w:rFonts w:ascii="Tahoma" w:hAnsi="Tahoma" w:cs="Tahoma"/>
                <w:sz w:val="24"/>
                <w:szCs w:val="24"/>
              </w:rPr>
            </w:pPr>
            <w:r>
              <w:rPr>
                <w:rFonts w:ascii="Tahoma" w:hAnsi="Tahoma" w:cs="Tahoma"/>
                <w:sz w:val="24"/>
                <w:szCs w:val="24"/>
              </w:rPr>
              <w:t xml:space="preserve">Knowledge </w:t>
            </w:r>
            <w:r w:rsidR="00A964D4">
              <w:rPr>
                <w:rFonts w:ascii="Tahoma" w:hAnsi="Tahoma" w:cs="Tahoma"/>
                <w:sz w:val="24"/>
                <w:szCs w:val="24"/>
              </w:rPr>
              <w:t xml:space="preserve">of </w:t>
            </w:r>
            <w:r>
              <w:rPr>
                <w:rFonts w:ascii="Tahoma" w:hAnsi="Tahoma" w:cs="Tahoma"/>
                <w:sz w:val="24"/>
                <w:szCs w:val="24"/>
              </w:rPr>
              <w:t>worship band instruments and how they can be used for worship.</w:t>
            </w:r>
          </w:p>
          <w:p w:rsidR="00AF1BD5" w:rsidRPr="005F0236" w:rsidRDefault="00AF1BD5" w:rsidP="00AF1BD5">
            <w:pPr>
              <w:pStyle w:val="salswzcomparejobsfont"/>
              <w:ind w:left="360"/>
              <w:rPr>
                <w:rFonts w:ascii="Tahoma" w:hAnsi="Tahoma" w:cs="Tahoma"/>
                <w:sz w:val="24"/>
                <w:szCs w:val="24"/>
              </w:rPr>
            </w:pPr>
          </w:p>
        </w:tc>
      </w:tr>
      <w:tr w:rsidR="008C0E2E" w:rsidRPr="005F0236" w:rsidTr="0000495B">
        <w:trPr>
          <w:trHeight w:val="557"/>
        </w:trPr>
        <w:tc>
          <w:tcPr>
            <w:tcW w:w="10578" w:type="dxa"/>
            <w:gridSpan w:val="3"/>
            <w:tcBorders>
              <w:top w:val="single" w:sz="4" w:space="0" w:color="C0C0C0"/>
              <w:left w:val="single" w:sz="4" w:space="0" w:color="auto"/>
              <w:bottom w:val="single" w:sz="4" w:space="0" w:color="C0C0C0"/>
              <w:right w:val="single" w:sz="4" w:space="0" w:color="C0C0C0"/>
            </w:tcBorders>
            <w:shd w:val="clear" w:color="auto" w:fill="92CDDC" w:themeFill="accent5" w:themeFillTint="99"/>
            <w:vAlign w:val="center"/>
          </w:tcPr>
          <w:p w:rsidR="00D47024" w:rsidRPr="005F0236" w:rsidRDefault="00D47024" w:rsidP="00D47024">
            <w:pPr>
              <w:pStyle w:val="Heading2"/>
              <w:rPr>
                <w:rFonts w:cs="Tahoma"/>
                <w:sz w:val="24"/>
                <w:szCs w:val="24"/>
              </w:rPr>
            </w:pPr>
            <w:bookmarkStart w:id="0" w:name="_GoBack" w:colFirst="0" w:colLast="0"/>
            <w:r w:rsidRPr="005F0236">
              <w:rPr>
                <w:rFonts w:cs="Tahoma"/>
                <w:sz w:val="24"/>
                <w:szCs w:val="24"/>
              </w:rPr>
              <w:lastRenderedPageBreak/>
              <w:t>Essential Knowledge, Skills, and Qualifications</w:t>
            </w:r>
          </w:p>
        </w:tc>
      </w:tr>
      <w:tr w:rsidR="008C0E2E" w:rsidRPr="005F0236" w:rsidTr="0000495B">
        <w:trPr>
          <w:trHeight w:val="2405"/>
        </w:trPr>
        <w:tc>
          <w:tcPr>
            <w:tcW w:w="10578" w:type="dxa"/>
            <w:gridSpan w:val="3"/>
            <w:tcBorders>
              <w:top w:val="single" w:sz="4" w:space="0" w:color="C0C0C0"/>
              <w:left w:val="single" w:sz="4" w:space="0" w:color="auto"/>
              <w:bottom w:val="single" w:sz="4" w:space="0" w:color="C0C0C0"/>
              <w:right w:val="single" w:sz="4" w:space="0" w:color="C0C0C0"/>
            </w:tcBorders>
            <w:shd w:val="clear" w:color="auto" w:fill="auto"/>
          </w:tcPr>
          <w:p w:rsidR="00D47024" w:rsidRPr="005F0236" w:rsidRDefault="00D47024" w:rsidP="00D47024">
            <w:pPr>
              <w:pStyle w:val="salswzcomparejobsfont"/>
              <w:numPr>
                <w:ilvl w:val="0"/>
                <w:numId w:val="31"/>
              </w:numPr>
              <w:ind w:left="360"/>
              <w:rPr>
                <w:rFonts w:ascii="Tahoma" w:hAnsi="Tahoma" w:cs="Tahoma"/>
                <w:color w:val="auto"/>
                <w:sz w:val="24"/>
                <w:szCs w:val="24"/>
              </w:rPr>
            </w:pPr>
            <w:r w:rsidRPr="005F0236">
              <w:rPr>
                <w:rFonts w:ascii="Tahoma" w:hAnsi="Tahoma" w:cs="Tahoma"/>
                <w:color w:val="auto"/>
                <w:sz w:val="24"/>
                <w:szCs w:val="24"/>
              </w:rPr>
              <w:t>Spiritually mature individual, possessing effective oral and written communication skills.</w:t>
            </w:r>
          </w:p>
          <w:p w:rsidR="00D47024" w:rsidRPr="005F0236" w:rsidRDefault="00D47024" w:rsidP="00D47024">
            <w:pPr>
              <w:pStyle w:val="salswzcomparejobsfont"/>
              <w:numPr>
                <w:ilvl w:val="0"/>
                <w:numId w:val="30"/>
              </w:numPr>
              <w:ind w:left="360"/>
              <w:rPr>
                <w:rFonts w:ascii="Tahoma" w:hAnsi="Tahoma" w:cs="Tahoma"/>
                <w:color w:val="auto"/>
                <w:sz w:val="24"/>
                <w:szCs w:val="24"/>
              </w:rPr>
            </w:pPr>
            <w:r w:rsidRPr="005F0236">
              <w:rPr>
                <w:rFonts w:ascii="Tahoma" w:hAnsi="Tahoma" w:cs="Tahoma"/>
                <w:color w:val="auto"/>
                <w:sz w:val="24"/>
                <w:szCs w:val="24"/>
              </w:rPr>
              <w:t>Willingness to serve God and His people within the Music Ministry.</w:t>
            </w:r>
          </w:p>
          <w:p w:rsidR="00D47024" w:rsidRPr="005F0236" w:rsidRDefault="00D47024" w:rsidP="00D47024">
            <w:pPr>
              <w:pStyle w:val="salswzcomparejobsfont"/>
              <w:numPr>
                <w:ilvl w:val="0"/>
                <w:numId w:val="30"/>
              </w:numPr>
              <w:ind w:left="360"/>
              <w:rPr>
                <w:rFonts w:ascii="Tahoma" w:hAnsi="Tahoma" w:cs="Tahoma"/>
                <w:color w:val="auto"/>
                <w:sz w:val="24"/>
                <w:szCs w:val="24"/>
              </w:rPr>
            </w:pPr>
            <w:r w:rsidRPr="005F0236">
              <w:rPr>
                <w:rFonts w:ascii="Tahoma" w:hAnsi="Tahoma" w:cs="Tahoma"/>
                <w:color w:val="auto"/>
                <w:sz w:val="24"/>
                <w:szCs w:val="24"/>
              </w:rPr>
              <w:t>Knowledge of general computer systems, web-based programs, and social media tools.</w:t>
            </w:r>
          </w:p>
          <w:p w:rsidR="00D47024" w:rsidRPr="005F0236" w:rsidRDefault="00D47024" w:rsidP="00D47024">
            <w:pPr>
              <w:pStyle w:val="salswzcomparejobsfont"/>
              <w:numPr>
                <w:ilvl w:val="0"/>
                <w:numId w:val="30"/>
              </w:numPr>
              <w:ind w:left="360"/>
              <w:rPr>
                <w:rFonts w:ascii="Tahoma" w:hAnsi="Tahoma" w:cs="Tahoma"/>
                <w:color w:val="auto"/>
                <w:sz w:val="24"/>
                <w:szCs w:val="24"/>
              </w:rPr>
            </w:pPr>
            <w:r w:rsidRPr="005F0236">
              <w:rPr>
                <w:rFonts w:ascii="Tahoma" w:hAnsi="Tahoma" w:cs="Tahoma"/>
                <w:color w:val="auto"/>
                <w:sz w:val="24"/>
                <w:szCs w:val="24"/>
              </w:rPr>
              <w:t>Confirmed agreement with IBC Statement of Faith.</w:t>
            </w:r>
          </w:p>
          <w:p w:rsidR="00D47024" w:rsidRPr="005F0236" w:rsidRDefault="00D47024" w:rsidP="00D47024">
            <w:pPr>
              <w:pStyle w:val="salswzcomparejobsfont"/>
              <w:numPr>
                <w:ilvl w:val="0"/>
                <w:numId w:val="30"/>
              </w:numPr>
              <w:ind w:left="360"/>
              <w:rPr>
                <w:rFonts w:ascii="Tahoma" w:hAnsi="Tahoma" w:cs="Tahoma"/>
                <w:color w:val="auto"/>
                <w:sz w:val="24"/>
                <w:szCs w:val="24"/>
              </w:rPr>
            </w:pPr>
            <w:r w:rsidRPr="005F0236">
              <w:rPr>
                <w:rFonts w:ascii="Tahoma" w:hAnsi="Tahoma" w:cs="Tahoma"/>
                <w:color w:val="auto"/>
                <w:sz w:val="24"/>
                <w:szCs w:val="24"/>
              </w:rPr>
              <w:t>Loves working with and relates well to children.</w:t>
            </w:r>
          </w:p>
          <w:p w:rsidR="00D47024" w:rsidRPr="005F0236" w:rsidRDefault="00AF1BD5" w:rsidP="00D47024">
            <w:pPr>
              <w:pStyle w:val="salswzcomparejobsfont"/>
              <w:numPr>
                <w:ilvl w:val="0"/>
                <w:numId w:val="30"/>
              </w:numPr>
              <w:ind w:left="360"/>
              <w:rPr>
                <w:rFonts w:ascii="Tahoma" w:hAnsi="Tahoma" w:cs="Tahoma"/>
                <w:color w:val="auto"/>
                <w:sz w:val="24"/>
                <w:szCs w:val="24"/>
              </w:rPr>
            </w:pPr>
            <w:r>
              <w:rPr>
                <w:rFonts w:ascii="Tahoma" w:hAnsi="Tahoma" w:cs="Tahoma"/>
                <w:color w:val="auto"/>
                <w:sz w:val="24"/>
                <w:szCs w:val="24"/>
              </w:rPr>
              <w:t>Excellent</w:t>
            </w:r>
            <w:r w:rsidR="00D47024" w:rsidRPr="005F0236">
              <w:rPr>
                <w:rFonts w:ascii="Tahoma" w:hAnsi="Tahoma" w:cs="Tahoma"/>
                <w:color w:val="auto"/>
                <w:sz w:val="24"/>
                <w:szCs w:val="24"/>
              </w:rPr>
              <w:t xml:space="preserve"> music reading </w:t>
            </w:r>
            <w:r>
              <w:rPr>
                <w:rFonts w:ascii="Tahoma" w:hAnsi="Tahoma" w:cs="Tahoma"/>
                <w:color w:val="auto"/>
                <w:sz w:val="24"/>
                <w:szCs w:val="24"/>
              </w:rPr>
              <w:t xml:space="preserve">and vocal skills. </w:t>
            </w:r>
          </w:p>
          <w:p w:rsidR="00D47024" w:rsidRPr="005F0236" w:rsidRDefault="00AF1BD5" w:rsidP="00D47024">
            <w:pPr>
              <w:pStyle w:val="salswzcomparejobsfont"/>
              <w:numPr>
                <w:ilvl w:val="0"/>
                <w:numId w:val="30"/>
              </w:numPr>
              <w:ind w:left="360"/>
              <w:rPr>
                <w:rFonts w:ascii="Tahoma" w:hAnsi="Tahoma" w:cs="Tahoma"/>
                <w:color w:val="FF0000"/>
                <w:sz w:val="24"/>
                <w:szCs w:val="24"/>
              </w:rPr>
            </w:pPr>
            <w:r>
              <w:rPr>
                <w:rFonts w:ascii="Tahoma" w:hAnsi="Tahoma" w:cs="Tahoma"/>
                <w:color w:val="auto"/>
                <w:sz w:val="24"/>
                <w:szCs w:val="24"/>
              </w:rPr>
              <w:t>Strong o</w:t>
            </w:r>
            <w:r w:rsidR="00D47024" w:rsidRPr="005F0236">
              <w:rPr>
                <w:rFonts w:ascii="Tahoma" w:hAnsi="Tahoma" w:cs="Tahoma"/>
                <w:color w:val="auto"/>
                <w:sz w:val="24"/>
                <w:szCs w:val="24"/>
              </w:rPr>
              <w:t>rganization</w:t>
            </w:r>
            <w:r>
              <w:rPr>
                <w:rFonts w:ascii="Tahoma" w:hAnsi="Tahoma" w:cs="Tahoma"/>
                <w:color w:val="auto"/>
                <w:sz w:val="24"/>
                <w:szCs w:val="24"/>
              </w:rPr>
              <w:t xml:space="preserve"> and planning</w:t>
            </w:r>
            <w:r w:rsidR="00D47024" w:rsidRPr="005F0236">
              <w:rPr>
                <w:rFonts w:ascii="Tahoma" w:hAnsi="Tahoma" w:cs="Tahoma"/>
                <w:color w:val="auto"/>
                <w:sz w:val="24"/>
                <w:szCs w:val="24"/>
              </w:rPr>
              <w:t xml:space="preserve"> skills.</w:t>
            </w:r>
          </w:p>
        </w:tc>
      </w:tr>
      <w:bookmarkEnd w:id="0"/>
      <w:tr w:rsidR="0000495B" w:rsidRPr="005F0236" w:rsidTr="008923C5">
        <w:trPr>
          <w:trHeight w:val="354"/>
        </w:trPr>
        <w:tc>
          <w:tcPr>
            <w:tcW w:w="10578" w:type="dxa"/>
            <w:gridSpan w:val="3"/>
            <w:tcBorders>
              <w:top w:val="single" w:sz="4" w:space="0" w:color="C0C0C0"/>
              <w:left w:val="single" w:sz="4" w:space="0" w:color="auto"/>
              <w:bottom w:val="single" w:sz="4" w:space="0" w:color="C0C0C0"/>
              <w:right w:val="single" w:sz="4" w:space="0" w:color="C0C0C0"/>
            </w:tcBorders>
            <w:shd w:val="clear" w:color="auto" w:fill="92CDDC" w:themeFill="accent5" w:themeFillTint="99"/>
            <w:vAlign w:val="center"/>
          </w:tcPr>
          <w:p w:rsidR="0000495B" w:rsidRPr="005F0236" w:rsidRDefault="0000495B" w:rsidP="0000495B">
            <w:pPr>
              <w:pStyle w:val="Heading2"/>
              <w:rPr>
                <w:rFonts w:cs="Tahoma"/>
                <w:sz w:val="24"/>
                <w:szCs w:val="24"/>
              </w:rPr>
            </w:pPr>
            <w:r>
              <w:rPr>
                <w:rFonts w:cs="Tahoma"/>
                <w:sz w:val="24"/>
                <w:szCs w:val="24"/>
              </w:rPr>
              <w:t>Suggested time dispersement</w:t>
            </w:r>
          </w:p>
        </w:tc>
      </w:tr>
      <w:tr w:rsidR="0000495B" w:rsidRPr="005F0236" w:rsidTr="00836DA5">
        <w:trPr>
          <w:trHeight w:val="5817"/>
        </w:trPr>
        <w:tc>
          <w:tcPr>
            <w:tcW w:w="10578" w:type="dxa"/>
            <w:gridSpan w:val="3"/>
            <w:tcBorders>
              <w:top w:val="single" w:sz="4" w:space="0" w:color="C0C0C0"/>
              <w:left w:val="single" w:sz="4" w:space="0" w:color="auto"/>
              <w:bottom w:val="single" w:sz="4" w:space="0" w:color="C0C0C0"/>
              <w:right w:val="single" w:sz="4" w:space="0" w:color="C0C0C0"/>
            </w:tcBorders>
            <w:shd w:val="clear" w:color="auto" w:fill="auto"/>
            <w:vAlign w:val="center"/>
          </w:tcPr>
          <w:p w:rsidR="0000495B" w:rsidRDefault="0000495B" w:rsidP="0000495B">
            <w:pPr>
              <w:pStyle w:val="ListParagraph"/>
              <w:numPr>
                <w:ilvl w:val="0"/>
                <w:numId w:val="32"/>
              </w:numPr>
              <w:rPr>
                <w:rFonts w:ascii="Tahoma" w:hAnsi="Tahoma" w:cs="Tahoma"/>
                <w:sz w:val="24"/>
              </w:rPr>
            </w:pPr>
            <w:r w:rsidRPr="0000495B">
              <w:rPr>
                <w:rFonts w:ascii="Tahoma" w:hAnsi="Tahoma" w:cs="Tahoma"/>
                <w:sz w:val="24"/>
              </w:rPr>
              <w:t>Music &amp; Worship</w:t>
            </w:r>
            <w:r>
              <w:rPr>
                <w:rFonts w:ascii="Tahoma" w:hAnsi="Tahoma" w:cs="Tahoma"/>
                <w:sz w:val="24"/>
              </w:rPr>
              <w:t xml:space="preserve"> (10 hours)</w:t>
            </w:r>
          </w:p>
          <w:p w:rsidR="0000495B" w:rsidRDefault="00CF39C1" w:rsidP="0000495B">
            <w:pPr>
              <w:pStyle w:val="ListParagraph"/>
              <w:numPr>
                <w:ilvl w:val="1"/>
                <w:numId w:val="32"/>
              </w:numPr>
              <w:rPr>
                <w:rFonts w:ascii="Tahoma" w:hAnsi="Tahoma" w:cs="Tahoma"/>
                <w:sz w:val="24"/>
              </w:rPr>
            </w:pPr>
            <w:r>
              <w:rPr>
                <w:rFonts w:ascii="Tahoma" w:hAnsi="Tahoma" w:cs="Tahoma"/>
                <w:sz w:val="24"/>
              </w:rPr>
              <w:t>S</w:t>
            </w:r>
            <w:r w:rsidR="0000495B">
              <w:rPr>
                <w:rFonts w:ascii="Tahoma" w:hAnsi="Tahoma" w:cs="Tahoma"/>
                <w:sz w:val="24"/>
              </w:rPr>
              <w:t>taff meeting</w:t>
            </w:r>
          </w:p>
          <w:p w:rsidR="0000495B" w:rsidRDefault="0000495B" w:rsidP="0000495B">
            <w:pPr>
              <w:pStyle w:val="ListParagraph"/>
              <w:numPr>
                <w:ilvl w:val="1"/>
                <w:numId w:val="32"/>
              </w:numPr>
              <w:rPr>
                <w:rFonts w:ascii="Tahoma" w:hAnsi="Tahoma" w:cs="Tahoma"/>
                <w:sz w:val="24"/>
              </w:rPr>
            </w:pPr>
            <w:r>
              <w:rPr>
                <w:rFonts w:ascii="Tahoma" w:hAnsi="Tahoma" w:cs="Tahoma"/>
                <w:sz w:val="24"/>
              </w:rPr>
              <w:t>Directors meeting</w:t>
            </w:r>
          </w:p>
          <w:p w:rsidR="0000495B" w:rsidRPr="0000495B" w:rsidRDefault="0000495B" w:rsidP="0000495B">
            <w:pPr>
              <w:pStyle w:val="ListParagraph"/>
              <w:numPr>
                <w:ilvl w:val="1"/>
                <w:numId w:val="32"/>
              </w:numPr>
              <w:rPr>
                <w:rFonts w:ascii="Tahoma" w:hAnsi="Tahoma" w:cs="Tahoma"/>
                <w:sz w:val="24"/>
              </w:rPr>
            </w:pPr>
            <w:r>
              <w:rPr>
                <w:rFonts w:ascii="Tahoma" w:hAnsi="Tahoma" w:cs="Tahoma"/>
                <w:sz w:val="24"/>
              </w:rPr>
              <w:t>Worship planning</w:t>
            </w:r>
            <w:r w:rsidR="00836DA5">
              <w:rPr>
                <w:rFonts w:ascii="Tahoma" w:hAnsi="Tahoma" w:cs="Tahoma"/>
                <w:sz w:val="24"/>
              </w:rPr>
              <w:t xml:space="preserve"> as it relates to Children’s/Youth Music</w:t>
            </w:r>
          </w:p>
          <w:p w:rsidR="0000495B" w:rsidRDefault="0000495B" w:rsidP="0000495B">
            <w:pPr>
              <w:pStyle w:val="ListParagraph"/>
              <w:numPr>
                <w:ilvl w:val="0"/>
                <w:numId w:val="32"/>
              </w:numPr>
              <w:rPr>
                <w:rFonts w:ascii="Tahoma" w:hAnsi="Tahoma" w:cs="Tahoma"/>
                <w:sz w:val="24"/>
              </w:rPr>
            </w:pPr>
            <w:r w:rsidRPr="0000495B">
              <w:rPr>
                <w:rFonts w:ascii="Tahoma" w:hAnsi="Tahoma" w:cs="Tahoma"/>
                <w:sz w:val="24"/>
              </w:rPr>
              <w:t>Children’s Music</w:t>
            </w:r>
            <w:r>
              <w:rPr>
                <w:rFonts w:ascii="Tahoma" w:hAnsi="Tahoma" w:cs="Tahoma"/>
                <w:sz w:val="24"/>
              </w:rPr>
              <w:t xml:space="preserve"> (14 hours)</w:t>
            </w:r>
          </w:p>
          <w:p w:rsidR="0000495B" w:rsidRDefault="0000495B" w:rsidP="0000495B">
            <w:pPr>
              <w:pStyle w:val="ListParagraph"/>
              <w:numPr>
                <w:ilvl w:val="1"/>
                <w:numId w:val="32"/>
              </w:numPr>
              <w:rPr>
                <w:rFonts w:ascii="Tahoma" w:hAnsi="Tahoma" w:cs="Tahoma"/>
                <w:sz w:val="24"/>
              </w:rPr>
            </w:pPr>
            <w:r>
              <w:rPr>
                <w:rFonts w:ascii="Tahoma" w:hAnsi="Tahoma" w:cs="Tahoma"/>
                <w:sz w:val="24"/>
              </w:rPr>
              <w:t xml:space="preserve">Children’s Choir </w:t>
            </w:r>
          </w:p>
          <w:p w:rsidR="0000495B" w:rsidRPr="0000495B" w:rsidRDefault="0000495B" w:rsidP="0000495B">
            <w:pPr>
              <w:pStyle w:val="ListParagraph"/>
              <w:numPr>
                <w:ilvl w:val="2"/>
                <w:numId w:val="32"/>
              </w:numPr>
              <w:rPr>
                <w:rFonts w:ascii="Tahoma" w:hAnsi="Tahoma" w:cs="Tahoma"/>
                <w:sz w:val="24"/>
              </w:rPr>
            </w:pPr>
            <w:r>
              <w:rPr>
                <w:rFonts w:ascii="Tahoma" w:hAnsi="Tahoma" w:cs="Tahoma"/>
                <w:sz w:val="24"/>
              </w:rPr>
              <w:t>Planning/Rehearsing/Communication</w:t>
            </w:r>
          </w:p>
          <w:p w:rsidR="0000495B" w:rsidRDefault="0000495B" w:rsidP="0000495B">
            <w:pPr>
              <w:pStyle w:val="ListParagraph"/>
              <w:numPr>
                <w:ilvl w:val="1"/>
                <w:numId w:val="32"/>
              </w:numPr>
              <w:rPr>
                <w:rFonts w:ascii="Tahoma" w:hAnsi="Tahoma" w:cs="Tahoma"/>
                <w:sz w:val="24"/>
              </w:rPr>
            </w:pPr>
            <w:r>
              <w:rPr>
                <w:rFonts w:ascii="Tahoma" w:hAnsi="Tahoma" w:cs="Tahoma"/>
                <w:sz w:val="24"/>
              </w:rPr>
              <w:t>VBS/Union Station/Special Services (</w:t>
            </w:r>
            <w:proofErr w:type="spellStart"/>
            <w:r>
              <w:rPr>
                <w:rFonts w:ascii="Tahoma" w:hAnsi="Tahoma" w:cs="Tahoma"/>
                <w:sz w:val="24"/>
              </w:rPr>
              <w:t>ie</w:t>
            </w:r>
            <w:proofErr w:type="spellEnd"/>
            <w:r>
              <w:rPr>
                <w:rFonts w:ascii="Tahoma" w:hAnsi="Tahoma" w:cs="Tahoma"/>
                <w:sz w:val="24"/>
              </w:rPr>
              <w:t>. Christmas Eve)</w:t>
            </w:r>
          </w:p>
          <w:p w:rsidR="0000495B" w:rsidRPr="0000495B" w:rsidRDefault="00836DA5" w:rsidP="0000495B">
            <w:pPr>
              <w:pStyle w:val="ListParagraph"/>
              <w:numPr>
                <w:ilvl w:val="2"/>
                <w:numId w:val="32"/>
              </w:numPr>
              <w:rPr>
                <w:rFonts w:ascii="Tahoma" w:hAnsi="Tahoma" w:cs="Tahoma"/>
                <w:sz w:val="24"/>
              </w:rPr>
            </w:pPr>
            <w:r>
              <w:rPr>
                <w:rFonts w:ascii="Tahoma" w:hAnsi="Tahoma" w:cs="Tahoma"/>
                <w:sz w:val="24"/>
              </w:rPr>
              <w:t>Resourcing/Song Selection</w:t>
            </w:r>
          </w:p>
          <w:p w:rsidR="00836DA5" w:rsidRDefault="0000495B" w:rsidP="0000495B">
            <w:pPr>
              <w:pStyle w:val="ListParagraph"/>
              <w:numPr>
                <w:ilvl w:val="0"/>
                <w:numId w:val="32"/>
              </w:numPr>
              <w:rPr>
                <w:rFonts w:ascii="Tahoma" w:hAnsi="Tahoma" w:cs="Tahoma"/>
                <w:sz w:val="24"/>
              </w:rPr>
            </w:pPr>
            <w:r w:rsidRPr="0000495B">
              <w:rPr>
                <w:rFonts w:ascii="Tahoma" w:hAnsi="Tahoma" w:cs="Tahoma"/>
                <w:sz w:val="24"/>
              </w:rPr>
              <w:t>Youth Music</w:t>
            </w:r>
            <w:r>
              <w:rPr>
                <w:rFonts w:ascii="Tahoma" w:hAnsi="Tahoma" w:cs="Tahoma"/>
                <w:sz w:val="24"/>
              </w:rPr>
              <w:t xml:space="preserve"> (16 hours)</w:t>
            </w:r>
            <w:r w:rsidR="00731004">
              <w:rPr>
                <w:rFonts w:ascii="Tahoma" w:hAnsi="Tahoma" w:cs="Tahoma"/>
                <w:sz w:val="24"/>
              </w:rPr>
              <w:t xml:space="preserve"> </w:t>
            </w:r>
          </w:p>
          <w:p w:rsidR="0000495B" w:rsidRDefault="00836DA5" w:rsidP="00836DA5">
            <w:pPr>
              <w:pStyle w:val="ListParagraph"/>
              <w:numPr>
                <w:ilvl w:val="1"/>
                <w:numId w:val="32"/>
              </w:numPr>
              <w:rPr>
                <w:rFonts w:ascii="Tahoma" w:hAnsi="Tahoma" w:cs="Tahoma"/>
                <w:sz w:val="24"/>
              </w:rPr>
            </w:pPr>
            <w:r>
              <w:rPr>
                <w:rFonts w:ascii="Tahoma" w:hAnsi="Tahoma" w:cs="Tahoma"/>
                <w:sz w:val="24"/>
              </w:rPr>
              <w:t xml:space="preserve">Plan music for: </w:t>
            </w:r>
            <w:r w:rsidR="00731004">
              <w:rPr>
                <w:rFonts w:ascii="Tahoma" w:hAnsi="Tahoma" w:cs="Tahoma"/>
                <w:sz w:val="24"/>
              </w:rPr>
              <w:t xml:space="preserve">Retreats, </w:t>
            </w:r>
            <w:r w:rsidR="00603E3D">
              <w:rPr>
                <w:rFonts w:ascii="Tahoma" w:hAnsi="Tahoma" w:cs="Tahoma"/>
                <w:sz w:val="24"/>
              </w:rPr>
              <w:t xml:space="preserve">Mission Trips, Wed Night, Holiday Parties, Summer </w:t>
            </w:r>
            <w:r>
              <w:rPr>
                <w:rFonts w:ascii="Tahoma" w:hAnsi="Tahoma" w:cs="Tahoma"/>
                <w:sz w:val="24"/>
              </w:rPr>
              <w:t>Events, etc.</w:t>
            </w:r>
          </w:p>
          <w:p w:rsidR="0000495B" w:rsidRDefault="0000495B" w:rsidP="0000495B">
            <w:pPr>
              <w:pStyle w:val="ListParagraph"/>
              <w:numPr>
                <w:ilvl w:val="1"/>
                <w:numId w:val="32"/>
              </w:numPr>
              <w:rPr>
                <w:rFonts w:ascii="Tahoma" w:hAnsi="Tahoma" w:cs="Tahoma"/>
                <w:sz w:val="24"/>
              </w:rPr>
            </w:pPr>
            <w:r>
              <w:rPr>
                <w:rFonts w:ascii="Tahoma" w:hAnsi="Tahoma" w:cs="Tahoma"/>
                <w:sz w:val="24"/>
              </w:rPr>
              <w:t>Youth Choir</w:t>
            </w:r>
          </w:p>
          <w:p w:rsidR="0000495B" w:rsidRDefault="0000495B" w:rsidP="0000495B">
            <w:pPr>
              <w:pStyle w:val="ListParagraph"/>
              <w:numPr>
                <w:ilvl w:val="2"/>
                <w:numId w:val="32"/>
              </w:numPr>
              <w:rPr>
                <w:rFonts w:ascii="Tahoma" w:hAnsi="Tahoma" w:cs="Tahoma"/>
                <w:sz w:val="24"/>
              </w:rPr>
            </w:pPr>
            <w:r>
              <w:rPr>
                <w:rFonts w:ascii="Tahoma" w:hAnsi="Tahoma" w:cs="Tahoma"/>
                <w:sz w:val="24"/>
              </w:rPr>
              <w:t>Planning/Rehearsing/Communication</w:t>
            </w:r>
          </w:p>
          <w:p w:rsidR="0000495B" w:rsidRDefault="007F29B1" w:rsidP="007F29B1">
            <w:pPr>
              <w:pStyle w:val="ListParagraph"/>
              <w:numPr>
                <w:ilvl w:val="1"/>
                <w:numId w:val="32"/>
              </w:numPr>
              <w:rPr>
                <w:rFonts w:ascii="Tahoma" w:hAnsi="Tahoma" w:cs="Tahoma"/>
                <w:sz w:val="24"/>
              </w:rPr>
            </w:pPr>
            <w:r>
              <w:rPr>
                <w:rFonts w:ascii="Tahoma" w:hAnsi="Tahoma" w:cs="Tahoma"/>
                <w:sz w:val="24"/>
              </w:rPr>
              <w:t>Youth Band</w:t>
            </w:r>
          </w:p>
          <w:p w:rsidR="007F29B1" w:rsidRPr="0000495B" w:rsidRDefault="008923C5" w:rsidP="007F29B1">
            <w:pPr>
              <w:pStyle w:val="ListParagraph"/>
              <w:numPr>
                <w:ilvl w:val="2"/>
                <w:numId w:val="32"/>
              </w:numPr>
              <w:rPr>
                <w:rFonts w:ascii="Tahoma" w:hAnsi="Tahoma" w:cs="Tahoma"/>
                <w:sz w:val="24"/>
              </w:rPr>
            </w:pPr>
            <w:r>
              <w:rPr>
                <w:rFonts w:ascii="Tahoma" w:hAnsi="Tahoma" w:cs="Tahoma"/>
                <w:sz w:val="24"/>
              </w:rPr>
              <w:t>Retreat planning, Sunday AM, Discipleship Support, Volunteer Coordination</w:t>
            </w:r>
          </w:p>
          <w:p w:rsidR="0000495B" w:rsidRDefault="0000495B" w:rsidP="0000495B">
            <w:pPr>
              <w:pStyle w:val="Heading2"/>
              <w:rPr>
                <w:rFonts w:cs="Tahoma"/>
                <w:sz w:val="24"/>
                <w:szCs w:val="24"/>
              </w:rPr>
            </w:pPr>
          </w:p>
        </w:tc>
      </w:tr>
    </w:tbl>
    <w:p w:rsidR="0000495B" w:rsidRPr="0000495B" w:rsidRDefault="0000495B">
      <w:pPr>
        <w:pStyle w:val="Heading3"/>
        <w:rPr>
          <w:sz w:val="24"/>
        </w:rPr>
      </w:pPr>
    </w:p>
    <w:sectPr w:rsidR="0000495B" w:rsidRPr="0000495B" w:rsidSect="0068627B">
      <w:pgSz w:w="12240" w:h="15840"/>
      <w:pgMar w:top="540" w:right="990" w:bottom="10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054AA4"/>
    <w:multiLevelType w:val="hybridMultilevel"/>
    <w:tmpl w:val="61822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A31586"/>
    <w:multiLevelType w:val="hybridMultilevel"/>
    <w:tmpl w:val="C39E22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E533EC"/>
    <w:multiLevelType w:val="hybridMultilevel"/>
    <w:tmpl w:val="5C605D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E91C1C"/>
    <w:multiLevelType w:val="hybridMultilevel"/>
    <w:tmpl w:val="E65C14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5053A9"/>
    <w:multiLevelType w:val="hybridMultilevel"/>
    <w:tmpl w:val="A45CEF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8D5129"/>
    <w:multiLevelType w:val="multilevel"/>
    <w:tmpl w:val="C38A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2459FC"/>
    <w:multiLevelType w:val="multilevel"/>
    <w:tmpl w:val="C316D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424AA3"/>
    <w:multiLevelType w:val="multilevel"/>
    <w:tmpl w:val="4B9A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930F7C"/>
    <w:multiLevelType w:val="hybridMultilevel"/>
    <w:tmpl w:val="6E16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3E11BD"/>
    <w:multiLevelType w:val="hybridMultilevel"/>
    <w:tmpl w:val="585E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344DD9"/>
    <w:multiLevelType w:val="hybridMultilevel"/>
    <w:tmpl w:val="98C8B77E"/>
    <w:lvl w:ilvl="0" w:tplc="0F963C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B75FEF"/>
    <w:multiLevelType w:val="hybridMultilevel"/>
    <w:tmpl w:val="337ED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2"/>
  </w:num>
  <w:num w:numId="14">
    <w:abstractNumId w:val="12"/>
  </w:num>
  <w:num w:numId="15">
    <w:abstractNumId w:val="12"/>
  </w:num>
  <w:num w:numId="16">
    <w:abstractNumId w:val="12"/>
  </w:num>
  <w:num w:numId="17">
    <w:abstractNumId w:val="22"/>
  </w:num>
  <w:num w:numId="18">
    <w:abstractNumId w:val="12"/>
  </w:num>
  <w:num w:numId="19">
    <w:abstractNumId w:val="12"/>
  </w:num>
  <w:num w:numId="20">
    <w:abstractNumId w:val="12"/>
  </w:num>
  <w:num w:numId="21">
    <w:abstractNumId w:val="12"/>
  </w:num>
  <w:num w:numId="22">
    <w:abstractNumId w:val="15"/>
  </w:num>
  <w:num w:numId="23">
    <w:abstractNumId w:val="16"/>
  </w:num>
  <w:num w:numId="24">
    <w:abstractNumId w:val="17"/>
  </w:num>
  <w:num w:numId="25">
    <w:abstractNumId w:val="20"/>
  </w:num>
  <w:num w:numId="26">
    <w:abstractNumId w:val="18"/>
  </w:num>
  <w:num w:numId="27">
    <w:abstractNumId w:val="14"/>
  </w:num>
  <w:num w:numId="28">
    <w:abstractNumId w:val="13"/>
  </w:num>
  <w:num w:numId="29">
    <w:abstractNumId w:val="11"/>
  </w:num>
  <w:num w:numId="30">
    <w:abstractNumId w:val="21"/>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YwsjQxNzS0NDO1MDdU0lEKTi0uzszPAykwqQUAqNIIhCwAAAA="/>
  </w:docVars>
  <w:rsids>
    <w:rsidRoot w:val="00553F0F"/>
    <w:rsid w:val="00001B60"/>
    <w:rsid w:val="0000495B"/>
    <w:rsid w:val="000071F7"/>
    <w:rsid w:val="0002798A"/>
    <w:rsid w:val="000336BD"/>
    <w:rsid w:val="00035AF4"/>
    <w:rsid w:val="00083002"/>
    <w:rsid w:val="00087B85"/>
    <w:rsid w:val="000A01F1"/>
    <w:rsid w:val="000C1163"/>
    <w:rsid w:val="000D2539"/>
    <w:rsid w:val="000F2DF4"/>
    <w:rsid w:val="000F6783"/>
    <w:rsid w:val="000F7CB6"/>
    <w:rsid w:val="00101CD9"/>
    <w:rsid w:val="001059A0"/>
    <w:rsid w:val="00120C95"/>
    <w:rsid w:val="0012338F"/>
    <w:rsid w:val="0014663E"/>
    <w:rsid w:val="00161CDD"/>
    <w:rsid w:val="00180664"/>
    <w:rsid w:val="00185BA5"/>
    <w:rsid w:val="00194598"/>
    <w:rsid w:val="00195009"/>
    <w:rsid w:val="0019779B"/>
    <w:rsid w:val="001A0486"/>
    <w:rsid w:val="001A7716"/>
    <w:rsid w:val="001D51E6"/>
    <w:rsid w:val="001E7DDA"/>
    <w:rsid w:val="00212276"/>
    <w:rsid w:val="0022221A"/>
    <w:rsid w:val="002426B1"/>
    <w:rsid w:val="00250014"/>
    <w:rsid w:val="00252801"/>
    <w:rsid w:val="00254D4B"/>
    <w:rsid w:val="002678C7"/>
    <w:rsid w:val="00275BB5"/>
    <w:rsid w:val="00282695"/>
    <w:rsid w:val="00286F6A"/>
    <w:rsid w:val="00291C8C"/>
    <w:rsid w:val="0029716D"/>
    <w:rsid w:val="002A17F0"/>
    <w:rsid w:val="002A1ECE"/>
    <w:rsid w:val="002A2510"/>
    <w:rsid w:val="002A2D5F"/>
    <w:rsid w:val="002A733C"/>
    <w:rsid w:val="002B4D1D"/>
    <w:rsid w:val="002C10B1"/>
    <w:rsid w:val="002D222A"/>
    <w:rsid w:val="002D486E"/>
    <w:rsid w:val="003076FD"/>
    <w:rsid w:val="003166FB"/>
    <w:rsid w:val="00317005"/>
    <w:rsid w:val="00335259"/>
    <w:rsid w:val="00362CCA"/>
    <w:rsid w:val="00390535"/>
    <w:rsid w:val="003929F1"/>
    <w:rsid w:val="003A1B63"/>
    <w:rsid w:val="003A41A1"/>
    <w:rsid w:val="003A624D"/>
    <w:rsid w:val="003B2326"/>
    <w:rsid w:val="003F1D46"/>
    <w:rsid w:val="003F50B6"/>
    <w:rsid w:val="00437ED0"/>
    <w:rsid w:val="00440CD8"/>
    <w:rsid w:val="00443837"/>
    <w:rsid w:val="00450F66"/>
    <w:rsid w:val="00461739"/>
    <w:rsid w:val="00461CB1"/>
    <w:rsid w:val="00467865"/>
    <w:rsid w:val="004859E5"/>
    <w:rsid w:val="0048685F"/>
    <w:rsid w:val="004A1437"/>
    <w:rsid w:val="004A4198"/>
    <w:rsid w:val="004A54EA"/>
    <w:rsid w:val="004B0578"/>
    <w:rsid w:val="004C2FEE"/>
    <w:rsid w:val="004D0D2D"/>
    <w:rsid w:val="004D4CF4"/>
    <w:rsid w:val="004D4FEF"/>
    <w:rsid w:val="004E34C6"/>
    <w:rsid w:val="004E3CFC"/>
    <w:rsid w:val="004F15B4"/>
    <w:rsid w:val="004F62AD"/>
    <w:rsid w:val="004F7419"/>
    <w:rsid w:val="00501AE8"/>
    <w:rsid w:val="00504B65"/>
    <w:rsid w:val="005114CE"/>
    <w:rsid w:val="0052122B"/>
    <w:rsid w:val="005313F2"/>
    <w:rsid w:val="005339E9"/>
    <w:rsid w:val="00542885"/>
    <w:rsid w:val="00553707"/>
    <w:rsid w:val="00553F0F"/>
    <w:rsid w:val="005557F6"/>
    <w:rsid w:val="00563778"/>
    <w:rsid w:val="005820BC"/>
    <w:rsid w:val="005A544E"/>
    <w:rsid w:val="005B4AE2"/>
    <w:rsid w:val="005B6190"/>
    <w:rsid w:val="005C3D49"/>
    <w:rsid w:val="005D029D"/>
    <w:rsid w:val="005E629A"/>
    <w:rsid w:val="005E63CC"/>
    <w:rsid w:val="005F0236"/>
    <w:rsid w:val="005F1336"/>
    <w:rsid w:val="005F6E87"/>
    <w:rsid w:val="00603E3D"/>
    <w:rsid w:val="00613129"/>
    <w:rsid w:val="00617C65"/>
    <w:rsid w:val="00647546"/>
    <w:rsid w:val="006521DB"/>
    <w:rsid w:val="00682C69"/>
    <w:rsid w:val="0068627B"/>
    <w:rsid w:val="006865B9"/>
    <w:rsid w:val="006D2635"/>
    <w:rsid w:val="006D779C"/>
    <w:rsid w:val="006E4F63"/>
    <w:rsid w:val="006E729E"/>
    <w:rsid w:val="00720473"/>
    <w:rsid w:val="007229D0"/>
    <w:rsid w:val="00731004"/>
    <w:rsid w:val="00732AE5"/>
    <w:rsid w:val="00736C6F"/>
    <w:rsid w:val="007379E1"/>
    <w:rsid w:val="00744789"/>
    <w:rsid w:val="007577D5"/>
    <w:rsid w:val="007602AC"/>
    <w:rsid w:val="00774B67"/>
    <w:rsid w:val="00793AC6"/>
    <w:rsid w:val="007941C3"/>
    <w:rsid w:val="0079474F"/>
    <w:rsid w:val="007A71DE"/>
    <w:rsid w:val="007B199B"/>
    <w:rsid w:val="007B6119"/>
    <w:rsid w:val="007C073A"/>
    <w:rsid w:val="007C1DA0"/>
    <w:rsid w:val="007D2799"/>
    <w:rsid w:val="007E2A15"/>
    <w:rsid w:val="007E56C4"/>
    <w:rsid w:val="007F29B1"/>
    <w:rsid w:val="008107D6"/>
    <w:rsid w:val="00836DA5"/>
    <w:rsid w:val="00841645"/>
    <w:rsid w:val="0084543A"/>
    <w:rsid w:val="00852EC6"/>
    <w:rsid w:val="0085765A"/>
    <w:rsid w:val="00863A39"/>
    <w:rsid w:val="00872968"/>
    <w:rsid w:val="00886F00"/>
    <w:rsid w:val="0088782D"/>
    <w:rsid w:val="008923C5"/>
    <w:rsid w:val="008A0543"/>
    <w:rsid w:val="008A3FDB"/>
    <w:rsid w:val="008A3FDC"/>
    <w:rsid w:val="008B24BB"/>
    <w:rsid w:val="008B57DD"/>
    <w:rsid w:val="008B7081"/>
    <w:rsid w:val="008C0037"/>
    <w:rsid w:val="008C0E2E"/>
    <w:rsid w:val="008D40FF"/>
    <w:rsid w:val="008E0E76"/>
    <w:rsid w:val="00902964"/>
    <w:rsid w:val="009126F8"/>
    <w:rsid w:val="009417BD"/>
    <w:rsid w:val="0094790F"/>
    <w:rsid w:val="00966B90"/>
    <w:rsid w:val="009737B7"/>
    <w:rsid w:val="009802C4"/>
    <w:rsid w:val="00981558"/>
    <w:rsid w:val="00984F24"/>
    <w:rsid w:val="009871BA"/>
    <w:rsid w:val="009973A4"/>
    <w:rsid w:val="009976D9"/>
    <w:rsid w:val="00997A3E"/>
    <w:rsid w:val="009A4EA3"/>
    <w:rsid w:val="009A55DC"/>
    <w:rsid w:val="009C220D"/>
    <w:rsid w:val="009C42DB"/>
    <w:rsid w:val="009E45DA"/>
    <w:rsid w:val="009E4D43"/>
    <w:rsid w:val="00A00273"/>
    <w:rsid w:val="00A20C63"/>
    <w:rsid w:val="00A211B2"/>
    <w:rsid w:val="00A2727E"/>
    <w:rsid w:val="00A35524"/>
    <w:rsid w:val="00A51111"/>
    <w:rsid w:val="00A55700"/>
    <w:rsid w:val="00A74F99"/>
    <w:rsid w:val="00A82BA3"/>
    <w:rsid w:val="00A94ACC"/>
    <w:rsid w:val="00A951D7"/>
    <w:rsid w:val="00A964D4"/>
    <w:rsid w:val="00AE6FA4"/>
    <w:rsid w:val="00AF1BD5"/>
    <w:rsid w:val="00B03907"/>
    <w:rsid w:val="00B11811"/>
    <w:rsid w:val="00B308A8"/>
    <w:rsid w:val="00B311E1"/>
    <w:rsid w:val="00B4735C"/>
    <w:rsid w:val="00B82FD5"/>
    <w:rsid w:val="00B86736"/>
    <w:rsid w:val="00B90EC2"/>
    <w:rsid w:val="00BA268F"/>
    <w:rsid w:val="00BC5BAF"/>
    <w:rsid w:val="00BE067D"/>
    <w:rsid w:val="00BE3D4C"/>
    <w:rsid w:val="00BE6DE2"/>
    <w:rsid w:val="00C079CA"/>
    <w:rsid w:val="00C1063D"/>
    <w:rsid w:val="00C31155"/>
    <w:rsid w:val="00C5330F"/>
    <w:rsid w:val="00C64CBB"/>
    <w:rsid w:val="00C67741"/>
    <w:rsid w:val="00C74647"/>
    <w:rsid w:val="00C76039"/>
    <w:rsid w:val="00C76480"/>
    <w:rsid w:val="00C80AD2"/>
    <w:rsid w:val="00C8353D"/>
    <w:rsid w:val="00C92FD6"/>
    <w:rsid w:val="00CA28E6"/>
    <w:rsid w:val="00CB3ADB"/>
    <w:rsid w:val="00CC36C6"/>
    <w:rsid w:val="00CC4CA2"/>
    <w:rsid w:val="00CD247C"/>
    <w:rsid w:val="00CD4B60"/>
    <w:rsid w:val="00CE4ABC"/>
    <w:rsid w:val="00CF0A3D"/>
    <w:rsid w:val="00CF39C1"/>
    <w:rsid w:val="00CF3F02"/>
    <w:rsid w:val="00D01AEC"/>
    <w:rsid w:val="00D03A13"/>
    <w:rsid w:val="00D03B2D"/>
    <w:rsid w:val="00D14E73"/>
    <w:rsid w:val="00D37462"/>
    <w:rsid w:val="00D4274D"/>
    <w:rsid w:val="00D47024"/>
    <w:rsid w:val="00D571F9"/>
    <w:rsid w:val="00D6155E"/>
    <w:rsid w:val="00D7690B"/>
    <w:rsid w:val="00D90A75"/>
    <w:rsid w:val="00DA0633"/>
    <w:rsid w:val="00DA075D"/>
    <w:rsid w:val="00DA4B5C"/>
    <w:rsid w:val="00DA556F"/>
    <w:rsid w:val="00DC47A2"/>
    <w:rsid w:val="00DC714C"/>
    <w:rsid w:val="00DE1551"/>
    <w:rsid w:val="00DE7FB7"/>
    <w:rsid w:val="00DF1AB7"/>
    <w:rsid w:val="00E007BD"/>
    <w:rsid w:val="00E00F09"/>
    <w:rsid w:val="00E03020"/>
    <w:rsid w:val="00E20DDA"/>
    <w:rsid w:val="00E32A8B"/>
    <w:rsid w:val="00E36054"/>
    <w:rsid w:val="00E37E7B"/>
    <w:rsid w:val="00E46E04"/>
    <w:rsid w:val="00E65C0C"/>
    <w:rsid w:val="00E74738"/>
    <w:rsid w:val="00E87396"/>
    <w:rsid w:val="00EB478A"/>
    <w:rsid w:val="00EC1C03"/>
    <w:rsid w:val="00EC42A3"/>
    <w:rsid w:val="00F01A45"/>
    <w:rsid w:val="00F023DB"/>
    <w:rsid w:val="00F02A61"/>
    <w:rsid w:val="00F04CD8"/>
    <w:rsid w:val="00F416FF"/>
    <w:rsid w:val="00F7077D"/>
    <w:rsid w:val="00F7313A"/>
    <w:rsid w:val="00F80577"/>
    <w:rsid w:val="00F83033"/>
    <w:rsid w:val="00F966AA"/>
    <w:rsid w:val="00FA6F86"/>
    <w:rsid w:val="00FB538F"/>
    <w:rsid w:val="00FC01F7"/>
    <w:rsid w:val="00FC3071"/>
    <w:rsid w:val="00FD5902"/>
    <w:rsid w:val="00FD6222"/>
    <w:rsid w:val="00FE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3101C"/>
  <w15:docId w15:val="{7F6F2FA3-7083-4264-9CEC-D3D58FDE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ListParagraph">
    <w:name w:val="List Paragraph"/>
    <w:basedOn w:val="Normal"/>
    <w:uiPriority w:val="34"/>
    <w:qFormat/>
    <w:rsid w:val="004D4FEF"/>
    <w:pPr>
      <w:overflowPunct w:val="0"/>
      <w:autoSpaceDE w:val="0"/>
      <w:autoSpaceDN w:val="0"/>
      <w:adjustRightInd w:val="0"/>
      <w:ind w:left="720"/>
      <w:contextualSpacing/>
      <w:textAlignment w:val="baseline"/>
    </w:pPr>
    <w:rPr>
      <w:rFonts w:ascii="Times New Roman" w:hAnsi="Times New Roman"/>
      <w:sz w:val="20"/>
      <w:szCs w:val="20"/>
    </w:rPr>
  </w:style>
  <w:style w:type="character" w:styleId="Hyperlink">
    <w:name w:val="Hyperlink"/>
    <w:basedOn w:val="DefaultParagraphFont"/>
    <w:uiPriority w:val="99"/>
    <w:unhideWhenUsed/>
    <w:rsid w:val="00DF1AB7"/>
    <w:rPr>
      <w:color w:val="0000FF"/>
      <w:u w:val="single"/>
    </w:rPr>
  </w:style>
  <w:style w:type="paragraph" w:styleId="NormalWeb">
    <w:name w:val="Normal (Web)"/>
    <w:basedOn w:val="Normal"/>
    <w:uiPriority w:val="99"/>
    <w:unhideWhenUsed/>
    <w:rsid w:val="00DF1AB7"/>
    <w:pPr>
      <w:spacing w:before="100" w:beforeAutospacing="1" w:after="100" w:afterAutospacing="1"/>
    </w:pPr>
    <w:rPr>
      <w:rFonts w:ascii="Times New Roman" w:hAnsi="Times New Roman"/>
      <w:sz w:val="24"/>
    </w:rPr>
  </w:style>
  <w:style w:type="paragraph" w:customStyle="1" w:styleId="salswzcomparejobsfont">
    <w:name w:val="sal_swz_comparejobs_font"/>
    <w:basedOn w:val="Normal"/>
    <w:rsid w:val="006865B9"/>
    <w:pPr>
      <w:spacing w:before="9" w:line="140" w:lineRule="atLeast"/>
    </w:pPr>
    <w:rPr>
      <w:rFonts w:ascii="Arial" w:hAnsi="Arial" w:cs="Arial"/>
      <w:color w:val="000000"/>
      <w:sz w:val="20"/>
      <w:szCs w:val="20"/>
    </w:rPr>
  </w:style>
  <w:style w:type="paragraph" w:customStyle="1" w:styleId="salswzcomparejobstitle">
    <w:name w:val="sal_swz_comparejobs_title"/>
    <w:basedOn w:val="Normal"/>
    <w:rsid w:val="006865B9"/>
    <w:pPr>
      <w:spacing w:before="9" w:line="140" w:lineRule="atLeast"/>
    </w:pPr>
    <w:rPr>
      <w:rFonts w:ascii="Arial" w:hAnsi="Arial" w:cs="Arial"/>
      <w:b/>
      <w:bCs/>
      <w:color w:val="000000"/>
      <w:sz w:val="20"/>
      <w:szCs w:val="20"/>
    </w:rPr>
  </w:style>
  <w:style w:type="character" w:customStyle="1" w:styleId="sm1">
    <w:name w:val="sm1"/>
    <w:basedOn w:val="DefaultParagraphFont"/>
    <w:rsid w:val="007577D5"/>
    <w:rPr>
      <w:sz w:val="20"/>
      <w:szCs w:val="20"/>
    </w:rPr>
  </w:style>
  <w:style w:type="character" w:styleId="PlaceholderText">
    <w:name w:val="Placeholder Text"/>
    <w:basedOn w:val="DefaultParagraphFont"/>
    <w:uiPriority w:val="99"/>
    <w:semiHidden/>
    <w:rsid w:val="00161CD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47775">
      <w:bodyDiv w:val="1"/>
      <w:marLeft w:val="0"/>
      <w:marRight w:val="0"/>
      <w:marTop w:val="0"/>
      <w:marBottom w:val="0"/>
      <w:divBdr>
        <w:top w:val="none" w:sz="0" w:space="0" w:color="auto"/>
        <w:left w:val="none" w:sz="0" w:space="0" w:color="auto"/>
        <w:bottom w:val="none" w:sz="0" w:space="0" w:color="auto"/>
        <w:right w:val="none" w:sz="0" w:space="0" w:color="auto"/>
      </w:divBdr>
      <w:divsChild>
        <w:div w:id="1923837082">
          <w:marLeft w:val="0"/>
          <w:marRight w:val="0"/>
          <w:marTop w:val="0"/>
          <w:marBottom w:val="0"/>
          <w:divBdr>
            <w:top w:val="none" w:sz="0" w:space="0" w:color="auto"/>
            <w:left w:val="none" w:sz="0" w:space="0" w:color="auto"/>
            <w:bottom w:val="none" w:sz="0" w:space="0" w:color="auto"/>
            <w:right w:val="none" w:sz="0" w:space="0" w:color="auto"/>
          </w:divBdr>
          <w:divsChild>
            <w:div w:id="1984577703">
              <w:marLeft w:val="0"/>
              <w:marRight w:val="0"/>
              <w:marTop w:val="0"/>
              <w:marBottom w:val="0"/>
              <w:divBdr>
                <w:top w:val="none" w:sz="0" w:space="0" w:color="auto"/>
                <w:left w:val="none" w:sz="0" w:space="0" w:color="auto"/>
                <w:bottom w:val="none" w:sz="0" w:space="0" w:color="auto"/>
                <w:right w:val="none" w:sz="0" w:space="0" w:color="auto"/>
              </w:divBdr>
              <w:divsChild>
                <w:div w:id="1694963156">
                  <w:marLeft w:val="0"/>
                  <w:marRight w:val="0"/>
                  <w:marTop w:val="0"/>
                  <w:marBottom w:val="0"/>
                  <w:divBdr>
                    <w:top w:val="none" w:sz="0" w:space="0" w:color="auto"/>
                    <w:left w:val="none" w:sz="0" w:space="0" w:color="auto"/>
                    <w:bottom w:val="none" w:sz="0" w:space="0" w:color="auto"/>
                    <w:right w:val="none" w:sz="0" w:space="0" w:color="auto"/>
                  </w:divBdr>
                  <w:divsChild>
                    <w:div w:id="11584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783070">
      <w:bodyDiv w:val="1"/>
      <w:marLeft w:val="0"/>
      <w:marRight w:val="0"/>
      <w:marTop w:val="0"/>
      <w:marBottom w:val="0"/>
      <w:divBdr>
        <w:top w:val="none" w:sz="0" w:space="0" w:color="auto"/>
        <w:left w:val="none" w:sz="0" w:space="0" w:color="auto"/>
        <w:bottom w:val="none" w:sz="0" w:space="0" w:color="auto"/>
        <w:right w:val="none" w:sz="0" w:space="0" w:color="auto"/>
      </w:divBdr>
      <w:divsChild>
        <w:div w:id="389696581">
          <w:marLeft w:val="0"/>
          <w:marRight w:val="0"/>
          <w:marTop w:val="0"/>
          <w:marBottom w:val="0"/>
          <w:divBdr>
            <w:top w:val="none" w:sz="0" w:space="0" w:color="auto"/>
            <w:left w:val="none" w:sz="0" w:space="0" w:color="auto"/>
            <w:bottom w:val="none" w:sz="0" w:space="0" w:color="auto"/>
            <w:right w:val="none" w:sz="0" w:space="0" w:color="auto"/>
          </w:divBdr>
          <w:divsChild>
            <w:div w:id="42104264">
              <w:marLeft w:val="0"/>
              <w:marRight w:val="0"/>
              <w:marTop w:val="0"/>
              <w:marBottom w:val="0"/>
              <w:divBdr>
                <w:top w:val="none" w:sz="0" w:space="0" w:color="auto"/>
                <w:left w:val="none" w:sz="0" w:space="0" w:color="auto"/>
                <w:bottom w:val="none" w:sz="0" w:space="0" w:color="auto"/>
                <w:right w:val="none" w:sz="0" w:space="0" w:color="auto"/>
              </w:divBdr>
              <w:divsChild>
                <w:div w:id="120073743">
                  <w:marLeft w:val="0"/>
                  <w:marRight w:val="0"/>
                  <w:marTop w:val="0"/>
                  <w:marBottom w:val="0"/>
                  <w:divBdr>
                    <w:top w:val="none" w:sz="0" w:space="0" w:color="auto"/>
                    <w:left w:val="none" w:sz="0" w:space="0" w:color="auto"/>
                    <w:bottom w:val="none" w:sz="0" w:space="0" w:color="auto"/>
                    <w:right w:val="none" w:sz="0" w:space="0" w:color="auto"/>
                  </w:divBdr>
                  <w:divsChild>
                    <w:div w:id="16468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721089">
      <w:bodyDiv w:val="1"/>
      <w:marLeft w:val="0"/>
      <w:marRight w:val="0"/>
      <w:marTop w:val="0"/>
      <w:marBottom w:val="0"/>
      <w:divBdr>
        <w:top w:val="none" w:sz="0" w:space="0" w:color="auto"/>
        <w:left w:val="none" w:sz="0" w:space="0" w:color="auto"/>
        <w:bottom w:val="none" w:sz="0" w:space="0" w:color="auto"/>
        <w:right w:val="none" w:sz="0" w:space="0" w:color="auto"/>
      </w:divBdr>
    </w:div>
    <w:div w:id="644314596">
      <w:bodyDiv w:val="1"/>
      <w:marLeft w:val="0"/>
      <w:marRight w:val="0"/>
      <w:marTop w:val="0"/>
      <w:marBottom w:val="0"/>
      <w:divBdr>
        <w:top w:val="none" w:sz="0" w:space="0" w:color="auto"/>
        <w:left w:val="none" w:sz="0" w:space="0" w:color="auto"/>
        <w:bottom w:val="none" w:sz="0" w:space="0" w:color="auto"/>
        <w:right w:val="none" w:sz="0" w:space="0" w:color="auto"/>
      </w:divBdr>
      <w:divsChild>
        <w:div w:id="1646855823">
          <w:marLeft w:val="0"/>
          <w:marRight w:val="0"/>
          <w:marTop w:val="0"/>
          <w:marBottom w:val="0"/>
          <w:divBdr>
            <w:top w:val="none" w:sz="0" w:space="0" w:color="auto"/>
            <w:left w:val="none" w:sz="0" w:space="0" w:color="auto"/>
            <w:bottom w:val="none" w:sz="0" w:space="0" w:color="auto"/>
            <w:right w:val="none" w:sz="0" w:space="0" w:color="auto"/>
          </w:divBdr>
          <w:divsChild>
            <w:div w:id="882983142">
              <w:marLeft w:val="0"/>
              <w:marRight w:val="0"/>
              <w:marTop w:val="0"/>
              <w:marBottom w:val="0"/>
              <w:divBdr>
                <w:top w:val="none" w:sz="0" w:space="0" w:color="auto"/>
                <w:left w:val="none" w:sz="0" w:space="0" w:color="auto"/>
                <w:bottom w:val="none" w:sz="0" w:space="0" w:color="auto"/>
                <w:right w:val="none" w:sz="0" w:space="0" w:color="auto"/>
              </w:divBdr>
              <w:divsChild>
                <w:div w:id="15111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58038">
      <w:bodyDiv w:val="1"/>
      <w:marLeft w:val="0"/>
      <w:marRight w:val="0"/>
      <w:marTop w:val="0"/>
      <w:marBottom w:val="0"/>
      <w:divBdr>
        <w:top w:val="single" w:sz="12" w:space="0" w:color="FF3300"/>
        <w:left w:val="none" w:sz="0" w:space="0" w:color="auto"/>
        <w:bottom w:val="none" w:sz="0" w:space="0" w:color="auto"/>
        <w:right w:val="none" w:sz="0" w:space="0" w:color="auto"/>
      </w:divBdr>
      <w:divsChild>
        <w:div w:id="156384909">
          <w:marLeft w:val="0"/>
          <w:marRight w:val="0"/>
          <w:marTop w:val="0"/>
          <w:marBottom w:val="180"/>
          <w:divBdr>
            <w:top w:val="none" w:sz="0" w:space="0" w:color="auto"/>
            <w:left w:val="none" w:sz="0" w:space="0" w:color="auto"/>
            <w:bottom w:val="none" w:sz="0" w:space="0" w:color="auto"/>
            <w:right w:val="none" w:sz="0" w:space="0" w:color="auto"/>
          </w:divBdr>
          <w:divsChild>
            <w:div w:id="1792940344">
              <w:marLeft w:val="0"/>
              <w:marRight w:val="0"/>
              <w:marTop w:val="0"/>
              <w:marBottom w:val="0"/>
              <w:divBdr>
                <w:top w:val="none" w:sz="0" w:space="0" w:color="auto"/>
                <w:left w:val="none" w:sz="0" w:space="0" w:color="auto"/>
                <w:bottom w:val="none" w:sz="0" w:space="0" w:color="auto"/>
                <w:right w:val="none" w:sz="0" w:space="0" w:color="auto"/>
              </w:divBdr>
              <w:divsChild>
                <w:div w:id="186414084">
                  <w:marLeft w:val="0"/>
                  <w:marRight w:val="0"/>
                  <w:marTop w:val="0"/>
                  <w:marBottom w:val="0"/>
                  <w:divBdr>
                    <w:top w:val="none" w:sz="0" w:space="0" w:color="auto"/>
                    <w:left w:val="none" w:sz="0" w:space="0" w:color="auto"/>
                    <w:bottom w:val="none" w:sz="0" w:space="0" w:color="auto"/>
                    <w:right w:val="none" w:sz="0" w:space="0" w:color="auto"/>
                  </w:divBdr>
                  <w:divsChild>
                    <w:div w:id="1388341619">
                      <w:marLeft w:val="0"/>
                      <w:marRight w:val="0"/>
                      <w:marTop w:val="0"/>
                      <w:marBottom w:val="0"/>
                      <w:divBdr>
                        <w:top w:val="none" w:sz="0" w:space="0" w:color="auto"/>
                        <w:left w:val="none" w:sz="0" w:space="0" w:color="auto"/>
                        <w:bottom w:val="none" w:sz="0" w:space="0" w:color="auto"/>
                        <w:right w:val="none" w:sz="0" w:space="0" w:color="auto"/>
                      </w:divBdr>
                      <w:divsChild>
                        <w:div w:id="179524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54253">
      <w:bodyDiv w:val="1"/>
      <w:marLeft w:val="0"/>
      <w:marRight w:val="0"/>
      <w:marTop w:val="0"/>
      <w:marBottom w:val="0"/>
      <w:divBdr>
        <w:top w:val="none" w:sz="0" w:space="0" w:color="auto"/>
        <w:left w:val="none" w:sz="0" w:space="0" w:color="auto"/>
        <w:bottom w:val="none" w:sz="0" w:space="0" w:color="auto"/>
        <w:right w:val="none" w:sz="0" w:space="0" w:color="auto"/>
      </w:divBdr>
    </w:div>
    <w:div w:id="1965500995">
      <w:bodyDiv w:val="1"/>
      <w:marLeft w:val="0"/>
      <w:marRight w:val="0"/>
      <w:marTop w:val="0"/>
      <w:marBottom w:val="0"/>
      <w:divBdr>
        <w:top w:val="none" w:sz="0" w:space="0" w:color="auto"/>
        <w:left w:val="none" w:sz="0" w:space="0" w:color="auto"/>
        <w:bottom w:val="none" w:sz="0" w:space="0" w:color="auto"/>
        <w:right w:val="none" w:sz="0" w:space="0" w:color="auto"/>
      </w:divBdr>
      <w:divsChild>
        <w:div w:id="673341626">
          <w:marLeft w:val="0"/>
          <w:marRight w:val="0"/>
          <w:marTop w:val="0"/>
          <w:marBottom w:val="0"/>
          <w:divBdr>
            <w:top w:val="none" w:sz="0" w:space="0" w:color="auto"/>
            <w:left w:val="none" w:sz="0" w:space="0" w:color="auto"/>
            <w:bottom w:val="none" w:sz="0" w:space="0" w:color="auto"/>
            <w:right w:val="none" w:sz="0" w:space="0" w:color="auto"/>
          </w:divBdr>
          <w:divsChild>
            <w:div w:id="974407432">
              <w:marLeft w:val="0"/>
              <w:marRight w:val="0"/>
              <w:marTop w:val="0"/>
              <w:marBottom w:val="0"/>
              <w:divBdr>
                <w:top w:val="none" w:sz="0" w:space="0" w:color="auto"/>
                <w:left w:val="none" w:sz="0" w:space="0" w:color="auto"/>
                <w:bottom w:val="none" w:sz="0" w:space="0" w:color="auto"/>
                <w:right w:val="none" w:sz="0" w:space="0" w:color="auto"/>
              </w:divBdr>
              <w:divsChild>
                <w:div w:id="18021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0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oetzelj\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4634E151BF43A615020C23188F99" ma:contentTypeVersion="0" ma:contentTypeDescription="Create a new document." ma:contentTypeScope="" ma:versionID="ba04af696a896ddc6ff3f6a666eb6b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1829EE-67EF-4920-B4E6-1C4E96839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3ECEE7-1DDE-4DA7-9154-C8DA6E7E00A7}">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92AA792-4E27-4FC1-B8F0-C7D5DAF3A39B}">
  <ds:schemaRefs>
    <ds:schemaRef ds:uri="http://schemas.microsoft.com/sharepoint/v3/contenttype/forms"/>
  </ds:schemaRefs>
</ds:datastoreItem>
</file>

<file path=customXml/itemProps4.xml><?xml version="1.0" encoding="utf-8"?>
<ds:datastoreItem xmlns:ds="http://schemas.openxmlformats.org/officeDocument/2006/customXml" ds:itemID="{F8379028-7192-4E18-8DD6-A4FB8C9A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Template>
  <TotalTime>1443</TotalTime>
  <Pages>2</Pages>
  <Words>395</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Noetzel</dc:creator>
  <cp:lastModifiedBy>David Jones</cp:lastModifiedBy>
  <cp:revision>11</cp:revision>
  <cp:lastPrinted>2021-02-16T22:17:00Z</cp:lastPrinted>
  <dcterms:created xsi:type="dcterms:W3CDTF">2021-02-08T19:21:00Z</dcterms:created>
  <dcterms:modified xsi:type="dcterms:W3CDTF">2021-02-17T20:32:00Z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0x0101004B574634E151BF43A615020C23188F99</vt:lpwstr>
  </property>
</Properties>
</file>